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000"/>
      </w:tblGrid>
      <w:tr w:rsidR="00F369C5" w:rsidRPr="00F369C5" w:rsidTr="00F369C5">
        <w:trPr>
          <w:tblCellSpacing w:w="7"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000080"/>
            <w:vAlign w:val="center"/>
            <w:hideMark/>
          </w:tcPr>
          <w:p w:rsidR="00F369C5" w:rsidRPr="00F369C5" w:rsidRDefault="00F369C5" w:rsidP="00F369C5">
            <w:pPr>
              <w:spacing w:before="100" w:beforeAutospacing="1" w:after="100" w:afterAutospacing="1" w:line="240" w:lineRule="auto"/>
              <w:jc w:val="center"/>
              <w:rPr>
                <w:rFonts w:ascii="Arial" w:eastAsia="Times New Roman" w:hAnsi="Arial" w:cs="Arial"/>
                <w:color w:val="000000"/>
                <w:sz w:val="20"/>
                <w:szCs w:val="20"/>
              </w:rPr>
            </w:pPr>
            <w:r w:rsidRPr="00F369C5">
              <w:rPr>
                <w:rFonts w:ascii="Arial" w:eastAsia="Times New Roman" w:hAnsi="Arial" w:cs="Arial"/>
                <w:b/>
                <w:bCs/>
                <w:color w:val="FFFF00"/>
                <w:sz w:val="48"/>
                <w:szCs w:val="48"/>
              </w:rPr>
              <w:t>BIOCHEMISTRY</w:t>
            </w:r>
          </w:p>
        </w:tc>
      </w:tr>
    </w:tbl>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At least 80% of the mass of living organisms is water, and almost all the chemical reactions of life take place in</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aqueous solution</w:t>
      </w:r>
      <w:r w:rsidRPr="00F369C5">
        <w:rPr>
          <w:rFonts w:ascii="Arial" w:eastAsia="Times New Roman" w:hAnsi="Arial" w:cs="Arial"/>
          <w:color w:val="000000"/>
          <w:sz w:val="20"/>
          <w:szCs w:val="20"/>
          <w:shd w:val="clear" w:color="auto" w:fill="CCFFFF"/>
        </w:rPr>
        <w:t>. The other chemicals that make up living things are mostly</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organic macromolecules</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 xml:space="preserve">belonging to the 4 </w:t>
      </w:r>
      <w:proofErr w:type="gramStart"/>
      <w:r w:rsidRPr="00F369C5">
        <w:rPr>
          <w:rFonts w:ascii="Arial" w:eastAsia="Times New Roman" w:hAnsi="Arial" w:cs="Arial"/>
          <w:color w:val="000000"/>
          <w:sz w:val="20"/>
          <w:szCs w:val="20"/>
          <w:shd w:val="clear" w:color="auto" w:fill="CCFFFF"/>
        </w:rPr>
        <w:t>groups</w:t>
      </w:r>
      <w:proofErr w:type="gramEnd"/>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proteins</w:t>
      </w:r>
      <w:r w:rsidRPr="00F369C5">
        <w:rPr>
          <w:rFonts w:ascii="Arial" w:eastAsia="Times New Roman" w:hAnsi="Arial" w:cs="Arial"/>
          <w:color w:val="000000"/>
          <w:sz w:val="20"/>
          <w:szCs w:val="20"/>
          <w:shd w:val="clear" w:color="auto" w:fill="CCFFFF"/>
        </w:rPr>
        <w:t>,</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nucleic acids</w:t>
      </w:r>
      <w:r w:rsidRPr="00F369C5">
        <w:rPr>
          <w:rFonts w:ascii="Arial" w:eastAsia="Times New Roman" w:hAnsi="Arial" w:cs="Arial"/>
          <w:color w:val="000000"/>
          <w:sz w:val="20"/>
          <w:szCs w:val="20"/>
          <w:shd w:val="clear" w:color="auto" w:fill="CCFFFF"/>
        </w:rPr>
        <w:t>,</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carbohydrates</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or</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lipids</w:t>
      </w:r>
      <w:r w:rsidRPr="00F369C5">
        <w:rPr>
          <w:rFonts w:ascii="Arial" w:eastAsia="Times New Roman" w:hAnsi="Arial" w:cs="Arial"/>
          <w:color w:val="000000"/>
          <w:sz w:val="20"/>
          <w:szCs w:val="20"/>
          <w:shd w:val="clear" w:color="auto" w:fill="CCFFFF"/>
        </w:rPr>
        <w:t>. These macromolecules are made up from specific</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monomers</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as shown in the table below. Between them these four groups make up 93% of the dry mass of living organisms, the remaining 7% comprising small organic molecules (like vitamins) and inorganic ions.</w:t>
      </w:r>
    </w:p>
    <w:tbl>
      <w:tblPr>
        <w:tblW w:w="8775" w:type="dxa"/>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105"/>
        <w:gridCol w:w="2545"/>
        <w:gridCol w:w="2282"/>
        <w:gridCol w:w="1843"/>
      </w:tblGrid>
      <w:tr w:rsidR="00F369C5" w:rsidRPr="00F369C5" w:rsidTr="00F369C5">
        <w:trPr>
          <w:trHeight w:val="315"/>
          <w:tblCellSpacing w:w="0" w:type="dxa"/>
          <w:jc w:val="center"/>
        </w:trPr>
        <w:tc>
          <w:tcPr>
            <w:tcW w:w="120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369C5" w:rsidRPr="00F369C5" w:rsidRDefault="00F369C5" w:rsidP="00F369C5">
            <w:pPr>
              <w:spacing w:before="100" w:beforeAutospacing="1" w:after="100" w:afterAutospacing="1" w:line="240" w:lineRule="auto"/>
              <w:jc w:val="center"/>
              <w:rPr>
                <w:rFonts w:ascii="Arial" w:eastAsia="Times New Roman" w:hAnsi="Arial" w:cs="Arial"/>
                <w:color w:val="000000"/>
                <w:sz w:val="20"/>
                <w:szCs w:val="20"/>
              </w:rPr>
            </w:pPr>
            <w:r w:rsidRPr="00F369C5">
              <w:rPr>
                <w:rFonts w:ascii="Arial" w:eastAsia="Times New Roman" w:hAnsi="Arial" w:cs="Arial"/>
                <w:b/>
                <w:bCs/>
                <w:smallCaps/>
                <w:color w:val="000000"/>
                <w:sz w:val="20"/>
                <w:szCs w:val="20"/>
              </w:rPr>
              <w:t>Group name</w:t>
            </w:r>
          </w:p>
        </w:tc>
        <w:tc>
          <w:tcPr>
            <w:tcW w:w="14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369C5" w:rsidRPr="00F369C5" w:rsidRDefault="00F369C5" w:rsidP="00F369C5">
            <w:pPr>
              <w:spacing w:before="100" w:beforeAutospacing="1" w:after="100" w:afterAutospacing="1" w:line="240" w:lineRule="auto"/>
              <w:jc w:val="center"/>
              <w:rPr>
                <w:rFonts w:ascii="Arial" w:eastAsia="Times New Roman" w:hAnsi="Arial" w:cs="Arial"/>
                <w:color w:val="000000"/>
                <w:sz w:val="20"/>
                <w:szCs w:val="20"/>
              </w:rPr>
            </w:pPr>
            <w:r w:rsidRPr="00F369C5">
              <w:rPr>
                <w:rFonts w:ascii="Arial" w:eastAsia="Times New Roman" w:hAnsi="Arial" w:cs="Arial"/>
                <w:b/>
                <w:bCs/>
                <w:smallCaps/>
                <w:color w:val="000000"/>
                <w:sz w:val="20"/>
                <w:szCs w:val="20"/>
              </w:rPr>
              <w:t>monomers</w:t>
            </w:r>
          </w:p>
        </w:tc>
        <w:tc>
          <w:tcPr>
            <w:tcW w:w="1300" w:type="pct"/>
            <w:tcBorders>
              <w:top w:val="outset" w:sz="6" w:space="0" w:color="000000"/>
              <w:left w:val="outset" w:sz="6" w:space="0" w:color="000000"/>
              <w:bottom w:val="outset" w:sz="6" w:space="0" w:color="000000"/>
              <w:right w:val="outset" w:sz="6" w:space="0" w:color="000000"/>
            </w:tcBorders>
            <w:shd w:val="clear" w:color="auto" w:fill="C0C0C0"/>
            <w:hideMark/>
          </w:tcPr>
          <w:p w:rsidR="00F369C5" w:rsidRPr="00F369C5" w:rsidRDefault="00F369C5" w:rsidP="00F369C5">
            <w:pPr>
              <w:spacing w:before="100" w:beforeAutospacing="1" w:after="100" w:afterAutospacing="1" w:line="240" w:lineRule="auto"/>
              <w:jc w:val="center"/>
              <w:rPr>
                <w:rFonts w:ascii="Arial" w:eastAsia="Times New Roman" w:hAnsi="Arial" w:cs="Arial"/>
                <w:color w:val="000000"/>
                <w:sz w:val="20"/>
                <w:szCs w:val="20"/>
              </w:rPr>
            </w:pPr>
            <w:r w:rsidRPr="00F369C5">
              <w:rPr>
                <w:rFonts w:ascii="Arial" w:eastAsia="Times New Roman" w:hAnsi="Arial" w:cs="Arial"/>
                <w:b/>
                <w:bCs/>
                <w:smallCaps/>
                <w:color w:val="000000"/>
                <w:sz w:val="20"/>
                <w:szCs w:val="20"/>
              </w:rPr>
              <w:t>polymers</w:t>
            </w:r>
          </w:p>
        </w:tc>
        <w:tc>
          <w:tcPr>
            <w:tcW w:w="10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369C5" w:rsidRPr="00F369C5" w:rsidRDefault="00F369C5" w:rsidP="00F369C5">
            <w:pPr>
              <w:spacing w:before="100" w:beforeAutospacing="1" w:after="100" w:afterAutospacing="1" w:line="240" w:lineRule="auto"/>
              <w:jc w:val="center"/>
              <w:rPr>
                <w:rFonts w:ascii="Arial" w:eastAsia="Times New Roman" w:hAnsi="Arial" w:cs="Arial"/>
                <w:color w:val="000000"/>
                <w:sz w:val="20"/>
                <w:szCs w:val="20"/>
              </w:rPr>
            </w:pPr>
            <w:r w:rsidRPr="00F369C5">
              <w:rPr>
                <w:rFonts w:ascii="Arial" w:eastAsia="Times New Roman" w:hAnsi="Arial" w:cs="Arial"/>
                <w:b/>
                <w:bCs/>
                <w:smallCaps/>
                <w:color w:val="000000"/>
                <w:sz w:val="20"/>
                <w:szCs w:val="20"/>
              </w:rPr>
              <w:t>% dry mass</w:t>
            </w:r>
          </w:p>
        </w:tc>
      </w:tr>
      <w:tr w:rsidR="00F369C5" w:rsidRPr="00F369C5" w:rsidTr="00F369C5">
        <w:trPr>
          <w:trHeight w:val="315"/>
          <w:tblCellSpacing w:w="0" w:type="dxa"/>
          <w:jc w:val="center"/>
        </w:trPr>
        <w:tc>
          <w:tcPr>
            <w:tcW w:w="120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center"/>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Proteins</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center"/>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amino acids</w:t>
            </w:r>
          </w:p>
        </w:tc>
        <w:tc>
          <w:tcPr>
            <w:tcW w:w="1300" w:type="pct"/>
            <w:tcBorders>
              <w:top w:val="outset" w:sz="6" w:space="0" w:color="000000"/>
              <w:left w:val="outset" w:sz="6" w:space="0" w:color="000000"/>
              <w:bottom w:val="outset" w:sz="6" w:space="0" w:color="000000"/>
              <w:right w:val="outset" w:sz="6" w:space="0" w:color="000000"/>
            </w:tcBorders>
            <w:hideMark/>
          </w:tcPr>
          <w:p w:rsidR="00F369C5" w:rsidRPr="00F369C5" w:rsidRDefault="00F369C5" w:rsidP="00F369C5">
            <w:pPr>
              <w:spacing w:after="0" w:line="240" w:lineRule="auto"/>
              <w:jc w:val="center"/>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polypeptides</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center"/>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50</w:t>
            </w:r>
          </w:p>
        </w:tc>
      </w:tr>
      <w:tr w:rsidR="00F369C5" w:rsidRPr="00F369C5" w:rsidTr="00F369C5">
        <w:trPr>
          <w:trHeight w:val="315"/>
          <w:tblCellSpacing w:w="0" w:type="dxa"/>
          <w:jc w:val="center"/>
        </w:trPr>
        <w:tc>
          <w:tcPr>
            <w:tcW w:w="120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center"/>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nucleic acids</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center"/>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nucleotides</w:t>
            </w:r>
          </w:p>
        </w:tc>
        <w:tc>
          <w:tcPr>
            <w:tcW w:w="1300" w:type="pct"/>
            <w:tcBorders>
              <w:top w:val="outset" w:sz="6" w:space="0" w:color="000000"/>
              <w:left w:val="outset" w:sz="6" w:space="0" w:color="000000"/>
              <w:bottom w:val="outset" w:sz="6" w:space="0" w:color="000000"/>
              <w:right w:val="outset" w:sz="6" w:space="0" w:color="000000"/>
            </w:tcBorders>
            <w:hideMark/>
          </w:tcPr>
          <w:p w:rsidR="00F369C5" w:rsidRPr="00F369C5" w:rsidRDefault="00F369C5" w:rsidP="00F369C5">
            <w:pPr>
              <w:spacing w:after="0" w:line="240" w:lineRule="auto"/>
              <w:jc w:val="center"/>
              <w:rPr>
                <w:rFonts w:ascii="Times New Roman" w:eastAsia="Times New Roman" w:hAnsi="Times New Roman" w:cs="Times New Roman"/>
                <w:sz w:val="24"/>
                <w:szCs w:val="24"/>
              </w:rPr>
            </w:pPr>
            <w:proofErr w:type="spellStart"/>
            <w:r w:rsidRPr="00F369C5">
              <w:rPr>
                <w:rFonts w:ascii="Times New Roman" w:eastAsia="Times New Roman" w:hAnsi="Times New Roman" w:cs="Times New Roman"/>
                <w:sz w:val="24"/>
                <w:szCs w:val="24"/>
              </w:rPr>
              <w:t>polynucleotides</w:t>
            </w:r>
            <w:proofErr w:type="spellEnd"/>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center"/>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18</w:t>
            </w:r>
          </w:p>
        </w:tc>
      </w:tr>
      <w:tr w:rsidR="00F369C5" w:rsidRPr="00F369C5" w:rsidTr="00F369C5">
        <w:trPr>
          <w:trHeight w:val="315"/>
          <w:tblCellSpacing w:w="0" w:type="dxa"/>
          <w:jc w:val="center"/>
        </w:trPr>
        <w:tc>
          <w:tcPr>
            <w:tcW w:w="120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center"/>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carbohydrates</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center"/>
              <w:rPr>
                <w:rFonts w:ascii="Times New Roman" w:eastAsia="Times New Roman" w:hAnsi="Times New Roman" w:cs="Times New Roman"/>
                <w:sz w:val="24"/>
                <w:szCs w:val="24"/>
              </w:rPr>
            </w:pPr>
            <w:proofErr w:type="spellStart"/>
            <w:r w:rsidRPr="00F369C5">
              <w:rPr>
                <w:rFonts w:ascii="Times New Roman" w:eastAsia="Times New Roman" w:hAnsi="Times New Roman" w:cs="Times New Roman"/>
                <w:sz w:val="24"/>
                <w:szCs w:val="24"/>
              </w:rPr>
              <w:t>monosaccharides</w:t>
            </w:r>
            <w:proofErr w:type="spellEnd"/>
          </w:p>
        </w:tc>
        <w:tc>
          <w:tcPr>
            <w:tcW w:w="1300" w:type="pct"/>
            <w:tcBorders>
              <w:top w:val="outset" w:sz="6" w:space="0" w:color="000000"/>
              <w:left w:val="outset" w:sz="6" w:space="0" w:color="000000"/>
              <w:bottom w:val="outset" w:sz="6" w:space="0" w:color="000000"/>
              <w:right w:val="outset" w:sz="6" w:space="0" w:color="000000"/>
            </w:tcBorders>
            <w:hideMark/>
          </w:tcPr>
          <w:p w:rsidR="00F369C5" w:rsidRPr="00F369C5" w:rsidRDefault="00F369C5" w:rsidP="00F369C5">
            <w:pPr>
              <w:spacing w:after="0" w:line="240" w:lineRule="auto"/>
              <w:jc w:val="center"/>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polysaccharides</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center"/>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15</w:t>
            </w:r>
          </w:p>
        </w:tc>
      </w:tr>
    </w:tbl>
    <w:p w:rsidR="00F369C5" w:rsidRP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w:t>
      </w:r>
    </w:p>
    <w:tbl>
      <w:tblPr>
        <w:tblW w:w="8775" w:type="dxa"/>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2105"/>
        <w:gridCol w:w="2545"/>
        <w:gridCol w:w="2282"/>
        <w:gridCol w:w="1843"/>
      </w:tblGrid>
      <w:tr w:rsidR="00F369C5" w:rsidRPr="00F369C5" w:rsidTr="00F369C5">
        <w:trPr>
          <w:trHeight w:val="315"/>
          <w:tblCellSpacing w:w="0" w:type="dxa"/>
          <w:jc w:val="center"/>
        </w:trPr>
        <w:tc>
          <w:tcPr>
            <w:tcW w:w="120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369C5" w:rsidRPr="00F369C5" w:rsidRDefault="00F369C5" w:rsidP="00F369C5">
            <w:pPr>
              <w:spacing w:before="100" w:beforeAutospacing="1" w:after="100" w:afterAutospacing="1" w:line="240" w:lineRule="auto"/>
              <w:jc w:val="center"/>
              <w:rPr>
                <w:rFonts w:ascii="Arial" w:eastAsia="Times New Roman" w:hAnsi="Arial" w:cs="Arial"/>
                <w:color w:val="000000"/>
                <w:sz w:val="20"/>
                <w:szCs w:val="20"/>
              </w:rPr>
            </w:pPr>
            <w:r w:rsidRPr="00F369C5">
              <w:rPr>
                <w:rFonts w:ascii="Arial" w:eastAsia="Times New Roman" w:hAnsi="Arial" w:cs="Arial"/>
                <w:b/>
                <w:bCs/>
                <w:smallCaps/>
                <w:color w:val="000000"/>
                <w:sz w:val="20"/>
                <w:szCs w:val="20"/>
              </w:rPr>
              <w:t>Group name</w:t>
            </w:r>
          </w:p>
        </w:tc>
        <w:tc>
          <w:tcPr>
            <w:tcW w:w="14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369C5" w:rsidRPr="00F369C5" w:rsidRDefault="00F369C5" w:rsidP="00F369C5">
            <w:pPr>
              <w:spacing w:before="100" w:beforeAutospacing="1" w:after="100" w:afterAutospacing="1" w:line="240" w:lineRule="auto"/>
              <w:jc w:val="center"/>
              <w:rPr>
                <w:rFonts w:ascii="Arial" w:eastAsia="Times New Roman" w:hAnsi="Arial" w:cs="Arial"/>
                <w:color w:val="000000"/>
                <w:sz w:val="20"/>
                <w:szCs w:val="20"/>
              </w:rPr>
            </w:pPr>
            <w:r w:rsidRPr="00F369C5">
              <w:rPr>
                <w:rFonts w:ascii="Arial" w:eastAsia="Times New Roman" w:hAnsi="Arial" w:cs="Arial"/>
                <w:b/>
                <w:bCs/>
                <w:smallCaps/>
                <w:color w:val="000000"/>
                <w:sz w:val="20"/>
                <w:szCs w:val="20"/>
              </w:rPr>
              <w:t>components</w:t>
            </w:r>
          </w:p>
        </w:tc>
        <w:tc>
          <w:tcPr>
            <w:tcW w:w="1300" w:type="pct"/>
            <w:tcBorders>
              <w:top w:val="outset" w:sz="6" w:space="0" w:color="000000"/>
              <w:left w:val="outset" w:sz="6" w:space="0" w:color="000000"/>
              <w:bottom w:val="outset" w:sz="6" w:space="0" w:color="000000"/>
              <w:right w:val="outset" w:sz="6" w:space="0" w:color="000000"/>
            </w:tcBorders>
            <w:shd w:val="clear" w:color="auto" w:fill="C0C0C0"/>
            <w:hideMark/>
          </w:tcPr>
          <w:p w:rsidR="00F369C5" w:rsidRPr="00F369C5" w:rsidRDefault="00F369C5" w:rsidP="00F369C5">
            <w:pPr>
              <w:spacing w:before="100" w:beforeAutospacing="1" w:after="100" w:afterAutospacing="1" w:line="240" w:lineRule="auto"/>
              <w:jc w:val="center"/>
              <w:rPr>
                <w:rFonts w:ascii="Arial" w:eastAsia="Times New Roman" w:hAnsi="Arial" w:cs="Arial"/>
                <w:color w:val="000000"/>
                <w:sz w:val="20"/>
                <w:szCs w:val="20"/>
              </w:rPr>
            </w:pPr>
            <w:r w:rsidRPr="00F369C5">
              <w:rPr>
                <w:rFonts w:ascii="Arial" w:eastAsia="Times New Roman" w:hAnsi="Arial" w:cs="Arial"/>
                <w:b/>
                <w:bCs/>
                <w:smallCaps/>
                <w:color w:val="000000"/>
                <w:sz w:val="20"/>
                <w:szCs w:val="20"/>
              </w:rPr>
              <w:t>largest unit</w:t>
            </w:r>
          </w:p>
        </w:tc>
        <w:tc>
          <w:tcPr>
            <w:tcW w:w="1050" w:type="pct"/>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F369C5" w:rsidRPr="00F369C5" w:rsidRDefault="00F369C5" w:rsidP="00F369C5">
            <w:pPr>
              <w:spacing w:before="100" w:beforeAutospacing="1" w:after="100" w:afterAutospacing="1" w:line="240" w:lineRule="auto"/>
              <w:jc w:val="center"/>
              <w:rPr>
                <w:rFonts w:ascii="Arial" w:eastAsia="Times New Roman" w:hAnsi="Arial" w:cs="Arial"/>
                <w:color w:val="000000"/>
                <w:sz w:val="20"/>
                <w:szCs w:val="20"/>
              </w:rPr>
            </w:pPr>
            <w:r w:rsidRPr="00F369C5">
              <w:rPr>
                <w:rFonts w:ascii="Arial" w:eastAsia="Times New Roman" w:hAnsi="Arial" w:cs="Arial"/>
                <w:b/>
                <w:bCs/>
                <w:smallCaps/>
                <w:color w:val="000000"/>
                <w:sz w:val="20"/>
                <w:szCs w:val="20"/>
              </w:rPr>
              <w:t>% dry mass</w:t>
            </w:r>
          </w:p>
        </w:tc>
      </w:tr>
      <w:tr w:rsidR="00F369C5" w:rsidRPr="00F369C5" w:rsidTr="00F369C5">
        <w:trPr>
          <w:trHeight w:val="315"/>
          <w:tblCellSpacing w:w="0" w:type="dxa"/>
          <w:jc w:val="center"/>
        </w:trPr>
        <w:tc>
          <w:tcPr>
            <w:tcW w:w="120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center"/>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lipids</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center"/>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fatty acids + glycerol</w:t>
            </w:r>
          </w:p>
        </w:tc>
        <w:tc>
          <w:tcPr>
            <w:tcW w:w="1300" w:type="pct"/>
            <w:tcBorders>
              <w:top w:val="outset" w:sz="6" w:space="0" w:color="000000"/>
              <w:left w:val="outset" w:sz="6" w:space="0" w:color="000000"/>
              <w:bottom w:val="outset" w:sz="6" w:space="0" w:color="000000"/>
              <w:right w:val="outset" w:sz="6" w:space="0" w:color="000000"/>
            </w:tcBorders>
            <w:hideMark/>
          </w:tcPr>
          <w:p w:rsidR="00F369C5" w:rsidRPr="00F369C5" w:rsidRDefault="00F369C5" w:rsidP="00F369C5">
            <w:pPr>
              <w:spacing w:after="0" w:line="240" w:lineRule="auto"/>
              <w:jc w:val="center"/>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Triglycerides</w:t>
            </w:r>
          </w:p>
        </w:tc>
        <w:tc>
          <w:tcPr>
            <w:tcW w:w="10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center"/>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10</w:t>
            </w:r>
          </w:p>
        </w:tc>
      </w:tr>
    </w:tbl>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P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w:t>
      </w:r>
    </w:p>
    <w:tbl>
      <w:tblPr>
        <w:tblW w:w="900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13"/>
        <w:gridCol w:w="387"/>
      </w:tblGrid>
      <w:tr w:rsidR="00F369C5" w:rsidRPr="00F369C5" w:rsidTr="00F369C5">
        <w:trPr>
          <w:tblCellSpacing w:w="7" w:type="dxa"/>
          <w:jc w:val="center"/>
        </w:trPr>
        <w:tc>
          <w:tcPr>
            <w:tcW w:w="8460" w:type="dxa"/>
            <w:tcBorders>
              <w:top w:val="outset" w:sz="6" w:space="0" w:color="auto"/>
              <w:left w:val="outset" w:sz="6" w:space="0" w:color="auto"/>
              <w:bottom w:val="outset" w:sz="6" w:space="0" w:color="auto"/>
              <w:right w:val="outset" w:sz="6" w:space="0" w:color="auto"/>
            </w:tcBorders>
            <w:shd w:val="clear" w:color="auto" w:fill="000080"/>
            <w:vAlign w:val="center"/>
            <w:hideMark/>
          </w:tcPr>
          <w:p w:rsidR="00F369C5" w:rsidRPr="00F369C5" w:rsidRDefault="00F369C5" w:rsidP="00F369C5">
            <w:pPr>
              <w:spacing w:before="100" w:beforeAutospacing="1" w:after="100" w:afterAutospacing="1" w:line="240" w:lineRule="auto"/>
              <w:jc w:val="center"/>
              <w:rPr>
                <w:rFonts w:ascii="Arial" w:eastAsia="Times New Roman" w:hAnsi="Arial" w:cs="Arial"/>
                <w:color w:val="000000"/>
                <w:sz w:val="20"/>
                <w:szCs w:val="20"/>
              </w:rPr>
            </w:pPr>
            <w:bookmarkStart w:id="0" w:name="WATER"/>
            <w:r w:rsidRPr="00F369C5">
              <w:rPr>
                <w:rFonts w:ascii="Arial" w:eastAsia="Times New Roman" w:hAnsi="Arial" w:cs="Arial"/>
                <w:b/>
                <w:bCs/>
                <w:color w:val="FFFF00"/>
                <w:sz w:val="48"/>
                <w:szCs w:val="48"/>
              </w:rPr>
              <w:lastRenderedPageBreak/>
              <w:t>WATER</w:t>
            </w:r>
            <w:bookmarkEnd w:id="0"/>
          </w:p>
        </w:tc>
        <w:tc>
          <w:tcPr>
            <w:tcW w:w="360" w:type="dxa"/>
            <w:tcBorders>
              <w:top w:val="outset" w:sz="6" w:space="0" w:color="auto"/>
              <w:left w:val="outset" w:sz="6" w:space="0" w:color="auto"/>
              <w:bottom w:val="outset" w:sz="6" w:space="0" w:color="auto"/>
              <w:right w:val="outset" w:sz="6" w:space="0" w:color="auto"/>
            </w:tcBorders>
            <w:shd w:val="clear" w:color="auto" w:fill="000080"/>
            <w:vAlign w:val="center"/>
            <w:hideMark/>
          </w:tcPr>
          <w:p w:rsidR="00F369C5" w:rsidRPr="00F369C5" w:rsidRDefault="00F369C5" w:rsidP="00F369C5">
            <w:pPr>
              <w:spacing w:after="0" w:line="240" w:lineRule="auto"/>
              <w:rPr>
                <w:rFonts w:ascii="Times New Roman" w:eastAsia="Times New Roman" w:hAnsi="Times New Roman" w:cs="Times New Roman"/>
                <w:sz w:val="24"/>
                <w:szCs w:val="24"/>
              </w:rPr>
            </w:pPr>
          </w:p>
        </w:tc>
      </w:tr>
    </w:tbl>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Water molecules are charged, with the oxygen atom being slightly negative and the hydrogen atoms being slightly positive. These opposite charges attract each other, forming</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hydrogen bonds</w:t>
      </w:r>
      <w:r w:rsidRPr="00F369C5">
        <w:rPr>
          <w:rFonts w:ascii="Arial" w:eastAsia="Times New Roman" w:hAnsi="Arial" w:cs="Arial"/>
          <w:color w:val="000000"/>
          <w:sz w:val="20"/>
          <w:szCs w:val="20"/>
          <w:shd w:val="clear" w:color="auto" w:fill="CCFFFF"/>
        </w:rPr>
        <w:t>. These are weak, long distance bonds that are very common and very important in biology.</w:t>
      </w:r>
    </w:p>
    <w:p w:rsidR="00F369C5" w:rsidRPr="00F369C5" w:rsidRDefault="00F369C5" w:rsidP="00F369C5">
      <w:pPr>
        <w:spacing w:after="0" w:line="240" w:lineRule="auto"/>
        <w:jc w:val="center"/>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drawing>
          <wp:inline distT="0" distB="0" distL="0" distR="0">
            <wp:extent cx="3305175" cy="1831036"/>
            <wp:effectExtent l="0" t="0" r="0" b="0"/>
            <wp:docPr id="2" name="Picture 2" descr="http://www.mrothery.co.uk/images/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rothery.co.uk/images/Image2.gif"/>
                    <pic:cNvPicPr>
                      <a:picLocks noChangeAspect="1" noChangeArrowheads="1"/>
                    </pic:cNvPicPr>
                  </pic:nvPicPr>
                  <pic:blipFill>
                    <a:blip r:embed="rId5" cstate="print"/>
                    <a:srcRect/>
                    <a:stretch>
                      <a:fillRect/>
                    </a:stretch>
                  </pic:blipFill>
                  <pic:spPr bwMode="auto">
                    <a:xfrm>
                      <a:off x="0" y="0"/>
                      <a:ext cx="3305175" cy="1831036"/>
                    </a:xfrm>
                    <a:prstGeom prst="rect">
                      <a:avLst/>
                    </a:prstGeom>
                    <a:noFill/>
                    <a:ln w="9525">
                      <a:noFill/>
                      <a:miter lim="800000"/>
                      <a:headEnd/>
                      <a:tailEnd/>
                    </a:ln>
                  </pic:spPr>
                </pic:pic>
              </a:graphicData>
            </a:graphic>
          </wp:inline>
        </w:drawing>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Water has a number of important properties essential for life. Many of the properties below are due to the hydrogen bonds in water.</w:t>
      </w:r>
    </w:p>
    <w:p w:rsidR="00F369C5" w:rsidRPr="00F369C5" w:rsidRDefault="00F369C5" w:rsidP="00F369C5">
      <w:pPr>
        <w:numPr>
          <w:ilvl w:val="0"/>
          <w:numId w:val="1"/>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b/>
          <w:bCs/>
          <w:color w:val="000000"/>
          <w:sz w:val="20"/>
          <w:szCs w:val="20"/>
          <w:shd w:val="clear" w:color="auto" w:fill="CCFFFF"/>
        </w:rPr>
        <w:t>Solvent</w:t>
      </w:r>
      <w:r w:rsidRPr="00F369C5">
        <w:rPr>
          <w:rFonts w:ascii="Arial" w:eastAsia="Times New Roman" w:hAnsi="Arial" w:cs="Arial"/>
          <w:color w:val="000000"/>
          <w:sz w:val="20"/>
          <w:szCs w:val="20"/>
          <w:shd w:val="clear" w:color="auto" w:fill="CCFFFF"/>
        </w:rPr>
        <w:t>. Because it is charged, water is a very good</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solvent</w:t>
      </w:r>
      <w:r w:rsidRPr="00F369C5">
        <w:rPr>
          <w:rFonts w:ascii="Arial" w:eastAsia="Times New Roman" w:hAnsi="Arial" w:cs="Arial"/>
          <w:color w:val="000000"/>
          <w:sz w:val="20"/>
          <w:szCs w:val="20"/>
          <w:shd w:val="clear" w:color="auto" w:fill="CCFFFF"/>
        </w:rPr>
        <w:t>. Charged or polar molecules such as salts, sugars and amino acids dissolve readily in water and so are called</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hydrophilic</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("water loving"). Uncharged or non-polar molecules such as lipids do not dissolve so well in water and are called</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hydrophobic</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("water hating").</w:t>
      </w:r>
    </w:p>
    <w:p w:rsidR="00F369C5" w:rsidRPr="00F369C5" w:rsidRDefault="00F369C5" w:rsidP="00F369C5">
      <w:pPr>
        <w:numPr>
          <w:ilvl w:val="0"/>
          <w:numId w:val="1"/>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b/>
          <w:bCs/>
          <w:color w:val="000000"/>
          <w:sz w:val="20"/>
          <w:szCs w:val="20"/>
          <w:shd w:val="clear" w:color="auto" w:fill="CCFFFF"/>
        </w:rPr>
        <w:t>Specific heat capacity.</w:t>
      </w:r>
      <w:r w:rsidRPr="00F369C5">
        <w:rPr>
          <w:rFonts w:ascii="Arial" w:eastAsia="Times New Roman" w:hAnsi="Arial" w:cs="Arial"/>
          <w:b/>
          <w:bCs/>
          <w:color w:val="000000"/>
          <w:sz w:val="20"/>
        </w:rPr>
        <w:t> </w:t>
      </w:r>
      <w:r w:rsidRPr="00F369C5">
        <w:rPr>
          <w:rFonts w:ascii="Arial" w:eastAsia="Times New Roman" w:hAnsi="Arial" w:cs="Arial"/>
          <w:color w:val="000000"/>
          <w:sz w:val="20"/>
          <w:szCs w:val="20"/>
          <w:shd w:val="clear" w:color="auto" w:fill="CCFFFF"/>
        </w:rPr>
        <w:t>Water has a specific heat capacity of 4.2 J g</w:t>
      </w:r>
      <w:r w:rsidRPr="00F369C5">
        <w:rPr>
          <w:rFonts w:ascii="Arial" w:eastAsia="Times New Roman" w:hAnsi="Arial" w:cs="Arial"/>
          <w:color w:val="000000"/>
          <w:sz w:val="20"/>
          <w:szCs w:val="20"/>
          <w:shd w:val="clear" w:color="auto" w:fill="CCFFFF"/>
          <w:vertAlign w:val="superscript"/>
        </w:rPr>
        <w:t>-1</w:t>
      </w:r>
      <w:r w:rsidRPr="00F369C5">
        <w:rPr>
          <w:rFonts w:ascii="Arial" w:eastAsia="Times New Roman" w:hAnsi="Arial" w:cs="Arial"/>
          <w:color w:val="000000"/>
          <w:sz w:val="20"/>
          <w:vertAlign w:val="superscript"/>
        </w:rPr>
        <w:t> </w:t>
      </w:r>
      <w:r w:rsidRPr="00F369C5">
        <w:rPr>
          <w:rFonts w:ascii="Arial" w:eastAsia="Times New Roman" w:hAnsi="Arial" w:cs="Arial"/>
          <w:color w:val="000000"/>
          <w:sz w:val="20"/>
          <w:szCs w:val="20"/>
          <w:shd w:val="clear" w:color="auto" w:fill="CCFFFF"/>
        </w:rPr>
        <w:t>°C</w:t>
      </w:r>
      <w:r w:rsidRPr="00F369C5">
        <w:rPr>
          <w:rFonts w:ascii="Arial" w:eastAsia="Times New Roman" w:hAnsi="Arial" w:cs="Arial"/>
          <w:color w:val="000000"/>
          <w:sz w:val="20"/>
          <w:szCs w:val="20"/>
          <w:shd w:val="clear" w:color="auto" w:fill="CCFFFF"/>
          <w:vertAlign w:val="superscript"/>
        </w:rPr>
        <w:t>-1</w:t>
      </w:r>
      <w:r w:rsidRPr="00F369C5">
        <w:rPr>
          <w:rFonts w:ascii="Arial" w:eastAsia="Times New Roman" w:hAnsi="Arial" w:cs="Arial"/>
          <w:color w:val="000000"/>
          <w:sz w:val="20"/>
          <w:szCs w:val="20"/>
          <w:shd w:val="clear" w:color="auto" w:fill="CCFFFF"/>
        </w:rPr>
        <w:t>, which means that it takes 4.2 joules of energy to heat 1 g of water by 1°C. This is unusually high and it means that water does not change temperature very easily. This minimizes fluctuations in temperature inside cells, and it also means that sea temperature is remarkably constant.</w:t>
      </w:r>
    </w:p>
    <w:p w:rsidR="00F369C5" w:rsidRPr="00F369C5" w:rsidRDefault="00F369C5" w:rsidP="00F369C5">
      <w:pPr>
        <w:numPr>
          <w:ilvl w:val="0"/>
          <w:numId w:val="1"/>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b/>
          <w:bCs/>
          <w:color w:val="000000"/>
          <w:sz w:val="20"/>
          <w:szCs w:val="20"/>
          <w:shd w:val="clear" w:color="auto" w:fill="CCFFFF"/>
        </w:rPr>
        <w:t>Latent heat of evaporation.</w:t>
      </w:r>
      <w:r w:rsidRPr="00F369C5">
        <w:rPr>
          <w:rFonts w:ascii="Arial" w:eastAsia="Times New Roman" w:hAnsi="Arial" w:cs="Arial"/>
          <w:b/>
          <w:bCs/>
          <w:color w:val="000000"/>
          <w:sz w:val="20"/>
        </w:rPr>
        <w:t> </w:t>
      </w:r>
      <w:r w:rsidRPr="00F369C5">
        <w:rPr>
          <w:rFonts w:ascii="Arial" w:eastAsia="Times New Roman" w:hAnsi="Arial" w:cs="Arial"/>
          <w:color w:val="000000"/>
          <w:sz w:val="20"/>
          <w:szCs w:val="20"/>
          <w:shd w:val="clear" w:color="auto" w:fill="CCFFFF"/>
        </w:rPr>
        <w:t>Water requires a lot of energy to change state from a liquid into a gas, and this is made use of as a cooling mechanism in animals (sweating and panting) and plants (transpiration). As water evaporates it extracts heat from around it, cooling the organism.</w:t>
      </w:r>
    </w:p>
    <w:p w:rsidR="00F369C5" w:rsidRPr="00F369C5" w:rsidRDefault="00F369C5" w:rsidP="00F369C5">
      <w:pPr>
        <w:numPr>
          <w:ilvl w:val="0"/>
          <w:numId w:val="1"/>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b/>
          <w:bCs/>
          <w:color w:val="000000"/>
          <w:sz w:val="20"/>
          <w:szCs w:val="20"/>
          <w:shd w:val="clear" w:color="auto" w:fill="CCFFFF"/>
        </w:rPr>
        <w:t>Density.</w:t>
      </w:r>
      <w:r w:rsidRPr="00F369C5">
        <w:rPr>
          <w:rFonts w:ascii="Arial" w:eastAsia="Times New Roman" w:hAnsi="Arial" w:cs="Arial"/>
          <w:b/>
          <w:bCs/>
          <w:color w:val="000000"/>
          <w:sz w:val="20"/>
        </w:rPr>
        <w:t> </w:t>
      </w:r>
      <w:r w:rsidRPr="00F369C5">
        <w:rPr>
          <w:rFonts w:ascii="Arial" w:eastAsia="Times New Roman" w:hAnsi="Arial" w:cs="Arial"/>
          <w:color w:val="000000"/>
          <w:sz w:val="20"/>
          <w:szCs w:val="20"/>
          <w:shd w:val="clear" w:color="auto" w:fill="CCFFFF"/>
        </w:rPr>
        <w:t>Water is unique in that the solid state (ice) is less dense that the liquid state, so ice floats on water. As the air temperature cools, bodies of water freeze from the surface, forming a layer of ice with liquid water underneath. This allows aquatic ecosystems to exist even in sub-zero temperatures.</w:t>
      </w:r>
    </w:p>
    <w:p w:rsidR="00F369C5" w:rsidRPr="00F369C5" w:rsidRDefault="00F369C5" w:rsidP="00F369C5">
      <w:pPr>
        <w:numPr>
          <w:ilvl w:val="0"/>
          <w:numId w:val="1"/>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b/>
          <w:bCs/>
          <w:color w:val="000000"/>
          <w:sz w:val="20"/>
          <w:szCs w:val="20"/>
          <w:shd w:val="clear" w:color="auto" w:fill="CCFFFF"/>
        </w:rPr>
        <w:t>Cohesion.</w:t>
      </w:r>
      <w:r w:rsidRPr="00F369C5">
        <w:rPr>
          <w:rFonts w:ascii="Arial" w:eastAsia="Times New Roman" w:hAnsi="Arial" w:cs="Arial"/>
          <w:b/>
          <w:bCs/>
          <w:color w:val="000000"/>
          <w:sz w:val="20"/>
        </w:rPr>
        <w:t> </w:t>
      </w:r>
      <w:r w:rsidRPr="00F369C5">
        <w:rPr>
          <w:rFonts w:ascii="Arial" w:eastAsia="Times New Roman" w:hAnsi="Arial" w:cs="Arial"/>
          <w:color w:val="000000"/>
          <w:sz w:val="20"/>
          <w:szCs w:val="20"/>
          <w:shd w:val="clear" w:color="auto" w:fill="CCFFFF"/>
        </w:rPr>
        <w:t>Water molecules "stick together" due to their hydrogen bonds, so water has high cohesion. This explains why long columns of water can be sucked up tall trees by transpiration without breaking. It also explains surface tension, which allows small animals to walk on water.</w:t>
      </w:r>
    </w:p>
    <w:p w:rsidR="00F369C5" w:rsidRPr="00F369C5" w:rsidRDefault="00F369C5" w:rsidP="00F369C5">
      <w:pPr>
        <w:numPr>
          <w:ilvl w:val="0"/>
          <w:numId w:val="1"/>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b/>
          <w:bCs/>
          <w:color w:val="000000"/>
          <w:sz w:val="20"/>
          <w:szCs w:val="20"/>
          <w:shd w:val="clear" w:color="auto" w:fill="CCFFFF"/>
        </w:rPr>
        <w:t>Ionization.</w:t>
      </w:r>
      <w:r w:rsidRPr="00F369C5">
        <w:rPr>
          <w:rFonts w:ascii="Arial" w:eastAsia="Times New Roman" w:hAnsi="Arial" w:cs="Arial"/>
          <w:b/>
          <w:bCs/>
          <w:color w:val="000000"/>
          <w:sz w:val="20"/>
        </w:rPr>
        <w:t> </w:t>
      </w:r>
      <w:r w:rsidRPr="00F369C5">
        <w:rPr>
          <w:rFonts w:ascii="Arial" w:eastAsia="Times New Roman" w:hAnsi="Arial" w:cs="Arial"/>
          <w:color w:val="000000"/>
          <w:sz w:val="20"/>
          <w:szCs w:val="20"/>
          <w:shd w:val="clear" w:color="auto" w:fill="CCFFFF"/>
        </w:rPr>
        <w:t xml:space="preserve">When many salts dissolve in water they ionize into discrete positive and negative ions (e.g. </w:t>
      </w:r>
      <w:proofErr w:type="spellStart"/>
      <w:r w:rsidRPr="00F369C5">
        <w:rPr>
          <w:rFonts w:ascii="Arial" w:eastAsia="Times New Roman" w:hAnsi="Arial" w:cs="Arial"/>
          <w:color w:val="000000"/>
          <w:sz w:val="20"/>
          <w:szCs w:val="20"/>
          <w:shd w:val="clear" w:color="auto" w:fill="CCFFFF"/>
        </w:rPr>
        <w:t>NaCl</w:t>
      </w:r>
      <w:proofErr w:type="spellEnd"/>
      <w:r w:rsidRPr="00F369C5">
        <w:rPr>
          <w:rFonts w:ascii="Arial" w:eastAsia="Times New Roman" w:hAnsi="Arial" w:cs="Arial"/>
          <w:color w:val="000000"/>
          <w:sz w:val="20"/>
          <w:szCs w:val="20"/>
          <w:shd w:val="clear" w:color="auto" w:fill="CCFFFF"/>
        </w:rPr>
        <w:t xml:space="preserve"> Na</w:t>
      </w:r>
      <w:r w:rsidRPr="00F369C5">
        <w:rPr>
          <w:rFonts w:ascii="Arial" w:eastAsia="Times New Roman" w:hAnsi="Arial" w:cs="Arial"/>
          <w:color w:val="000000"/>
          <w:sz w:val="20"/>
          <w:szCs w:val="20"/>
          <w:shd w:val="clear" w:color="auto" w:fill="CCFFFF"/>
          <w:vertAlign w:val="superscript"/>
        </w:rPr>
        <w:t>+</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 xml:space="preserve">+ </w:t>
      </w:r>
      <w:proofErr w:type="spellStart"/>
      <w:r w:rsidRPr="00F369C5">
        <w:rPr>
          <w:rFonts w:ascii="Arial" w:eastAsia="Times New Roman" w:hAnsi="Arial" w:cs="Arial"/>
          <w:color w:val="000000"/>
          <w:sz w:val="20"/>
          <w:szCs w:val="20"/>
          <w:shd w:val="clear" w:color="auto" w:fill="CCFFFF"/>
        </w:rPr>
        <w:t>Cl</w:t>
      </w:r>
      <w:proofErr w:type="spellEnd"/>
      <w:r w:rsidRPr="00F369C5">
        <w:rPr>
          <w:rFonts w:ascii="Arial" w:eastAsia="Times New Roman" w:hAnsi="Arial" w:cs="Arial"/>
          <w:color w:val="000000"/>
          <w:sz w:val="20"/>
          <w:szCs w:val="20"/>
          <w:shd w:val="clear" w:color="auto" w:fill="CCFFFF"/>
          <w:vertAlign w:val="superscript"/>
        </w:rPr>
        <w:t>-</w:t>
      </w:r>
      <w:r w:rsidRPr="00F369C5">
        <w:rPr>
          <w:rFonts w:ascii="Arial" w:eastAsia="Times New Roman" w:hAnsi="Arial" w:cs="Arial"/>
          <w:color w:val="000000"/>
          <w:sz w:val="20"/>
          <w:szCs w:val="20"/>
          <w:shd w:val="clear" w:color="auto" w:fill="CCFFFF"/>
        </w:rPr>
        <w:t>). Many important biological molecules are weak acids, which also ionize in solution (e.g. acetic acid acetate</w:t>
      </w:r>
      <w:r w:rsidRPr="00F369C5">
        <w:rPr>
          <w:rFonts w:ascii="Arial" w:eastAsia="Times New Roman" w:hAnsi="Arial" w:cs="Arial"/>
          <w:color w:val="000000"/>
          <w:sz w:val="20"/>
          <w:szCs w:val="20"/>
          <w:shd w:val="clear" w:color="auto" w:fill="CCFFFF"/>
          <w:vertAlign w:val="superscript"/>
        </w:rPr>
        <w:t>-</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 H</w:t>
      </w:r>
      <w:r w:rsidRPr="00F369C5">
        <w:rPr>
          <w:rFonts w:ascii="Arial" w:eastAsia="Times New Roman" w:hAnsi="Arial" w:cs="Arial"/>
          <w:color w:val="000000"/>
          <w:sz w:val="20"/>
          <w:szCs w:val="20"/>
          <w:shd w:val="clear" w:color="auto" w:fill="CCFFFF"/>
          <w:vertAlign w:val="superscript"/>
        </w:rPr>
        <w:t>+</w:t>
      </w:r>
      <w:r w:rsidRPr="00F369C5">
        <w:rPr>
          <w:rFonts w:ascii="Arial" w:eastAsia="Times New Roman" w:hAnsi="Arial" w:cs="Arial"/>
          <w:color w:val="000000"/>
          <w:sz w:val="20"/>
          <w:szCs w:val="20"/>
          <w:shd w:val="clear" w:color="auto" w:fill="CCFFFF"/>
        </w:rPr>
        <w:t xml:space="preserve">). The names of the acid and ionized forms (acetic acid and acetate in this example) are often used loosely and interchangeably, which can cause confusion. You will come across many examples of two names referring to the same substance, e.g.: phosphoric acid and phosphate, lactic acid and lactate, citric acid and citrate, </w:t>
      </w:r>
      <w:proofErr w:type="spellStart"/>
      <w:r w:rsidRPr="00F369C5">
        <w:rPr>
          <w:rFonts w:ascii="Arial" w:eastAsia="Times New Roman" w:hAnsi="Arial" w:cs="Arial"/>
          <w:color w:val="000000"/>
          <w:sz w:val="20"/>
          <w:szCs w:val="20"/>
          <w:shd w:val="clear" w:color="auto" w:fill="CCFFFF"/>
        </w:rPr>
        <w:t>pyruvic</w:t>
      </w:r>
      <w:proofErr w:type="spellEnd"/>
      <w:r w:rsidRPr="00F369C5">
        <w:rPr>
          <w:rFonts w:ascii="Arial" w:eastAsia="Times New Roman" w:hAnsi="Arial" w:cs="Arial"/>
          <w:color w:val="000000"/>
          <w:sz w:val="20"/>
          <w:szCs w:val="20"/>
          <w:shd w:val="clear" w:color="auto" w:fill="CCFFFF"/>
        </w:rPr>
        <w:t xml:space="preserve"> acid and </w:t>
      </w:r>
      <w:proofErr w:type="spellStart"/>
      <w:r w:rsidRPr="00F369C5">
        <w:rPr>
          <w:rFonts w:ascii="Arial" w:eastAsia="Times New Roman" w:hAnsi="Arial" w:cs="Arial"/>
          <w:color w:val="000000"/>
          <w:sz w:val="20"/>
          <w:szCs w:val="20"/>
          <w:shd w:val="clear" w:color="auto" w:fill="CCFFFF"/>
        </w:rPr>
        <w:t>pyruvate</w:t>
      </w:r>
      <w:proofErr w:type="spellEnd"/>
      <w:r w:rsidRPr="00F369C5">
        <w:rPr>
          <w:rFonts w:ascii="Arial" w:eastAsia="Times New Roman" w:hAnsi="Arial" w:cs="Arial"/>
          <w:color w:val="000000"/>
          <w:sz w:val="20"/>
          <w:szCs w:val="20"/>
          <w:shd w:val="clear" w:color="auto" w:fill="CCFFFF"/>
        </w:rPr>
        <w:t xml:space="preserve">, aspartic acid and </w:t>
      </w:r>
      <w:proofErr w:type="spellStart"/>
      <w:r w:rsidRPr="00F369C5">
        <w:rPr>
          <w:rFonts w:ascii="Arial" w:eastAsia="Times New Roman" w:hAnsi="Arial" w:cs="Arial"/>
          <w:color w:val="000000"/>
          <w:sz w:val="20"/>
          <w:szCs w:val="20"/>
          <w:shd w:val="clear" w:color="auto" w:fill="CCFFFF"/>
        </w:rPr>
        <w:t>aspartate</w:t>
      </w:r>
      <w:proofErr w:type="spellEnd"/>
      <w:r w:rsidRPr="00F369C5">
        <w:rPr>
          <w:rFonts w:ascii="Arial" w:eastAsia="Times New Roman" w:hAnsi="Arial" w:cs="Arial"/>
          <w:color w:val="000000"/>
          <w:sz w:val="20"/>
          <w:szCs w:val="20"/>
          <w:shd w:val="clear" w:color="auto" w:fill="CCFFFF"/>
        </w:rPr>
        <w:t>, etc. The ionized form is the one found in living cells.</w:t>
      </w:r>
    </w:p>
    <w:p w:rsidR="00F369C5" w:rsidRPr="00F369C5" w:rsidRDefault="00F369C5" w:rsidP="00F369C5">
      <w:pPr>
        <w:numPr>
          <w:ilvl w:val="0"/>
          <w:numId w:val="1"/>
        </w:num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spellStart"/>
      <w:proofErr w:type="gramStart"/>
      <w:r w:rsidRPr="00F369C5">
        <w:rPr>
          <w:rFonts w:ascii="Arial" w:eastAsia="Times New Roman" w:hAnsi="Arial" w:cs="Arial"/>
          <w:b/>
          <w:bCs/>
          <w:color w:val="000000"/>
          <w:sz w:val="20"/>
          <w:szCs w:val="20"/>
          <w:shd w:val="clear" w:color="auto" w:fill="CCFFFF"/>
        </w:rPr>
        <w:t>pH</w:t>
      </w:r>
      <w:proofErr w:type="gramEnd"/>
      <w:r w:rsidRPr="00F369C5">
        <w:rPr>
          <w:rFonts w:ascii="Arial" w:eastAsia="Times New Roman" w:hAnsi="Arial" w:cs="Arial"/>
          <w:b/>
          <w:bCs/>
          <w:color w:val="000000"/>
          <w:sz w:val="20"/>
          <w:szCs w:val="20"/>
          <w:shd w:val="clear" w:color="auto" w:fill="CCFFFF"/>
        </w:rPr>
        <w:t>.</w:t>
      </w:r>
      <w:proofErr w:type="spellEnd"/>
      <w:r w:rsidRPr="00F369C5">
        <w:rPr>
          <w:rFonts w:ascii="Arial" w:eastAsia="Times New Roman" w:hAnsi="Arial" w:cs="Arial"/>
          <w:b/>
          <w:bCs/>
          <w:color w:val="000000"/>
          <w:sz w:val="20"/>
        </w:rPr>
        <w:t> </w:t>
      </w:r>
      <w:r w:rsidRPr="00F369C5">
        <w:rPr>
          <w:rFonts w:ascii="Arial" w:eastAsia="Times New Roman" w:hAnsi="Arial" w:cs="Arial"/>
          <w:color w:val="000000"/>
          <w:sz w:val="20"/>
          <w:szCs w:val="20"/>
          <w:shd w:val="clear" w:color="auto" w:fill="CCFFFF"/>
        </w:rPr>
        <w:t>Water itself is partly ionized (H</w:t>
      </w:r>
      <w:r w:rsidRPr="00F369C5">
        <w:rPr>
          <w:rFonts w:ascii="Arial" w:eastAsia="Times New Roman" w:hAnsi="Arial" w:cs="Arial"/>
          <w:color w:val="000000"/>
          <w:sz w:val="20"/>
          <w:szCs w:val="20"/>
          <w:shd w:val="clear" w:color="auto" w:fill="CCFFFF"/>
          <w:vertAlign w:val="subscript"/>
        </w:rPr>
        <w:t>2</w:t>
      </w:r>
      <w:r w:rsidRPr="00F369C5">
        <w:rPr>
          <w:rFonts w:ascii="Arial" w:eastAsia="Times New Roman" w:hAnsi="Arial" w:cs="Arial"/>
          <w:color w:val="000000"/>
          <w:sz w:val="20"/>
          <w:szCs w:val="20"/>
          <w:shd w:val="clear" w:color="auto" w:fill="CCFFFF"/>
        </w:rPr>
        <w:t>O H</w:t>
      </w:r>
      <w:r w:rsidRPr="00F369C5">
        <w:rPr>
          <w:rFonts w:ascii="Arial" w:eastAsia="Times New Roman" w:hAnsi="Arial" w:cs="Arial"/>
          <w:color w:val="000000"/>
          <w:sz w:val="20"/>
          <w:szCs w:val="20"/>
          <w:shd w:val="clear" w:color="auto" w:fill="CCFFFF"/>
          <w:vertAlign w:val="superscript"/>
        </w:rPr>
        <w:t>+</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 OH</w:t>
      </w:r>
      <w:proofErr w:type="gramStart"/>
      <w:r w:rsidRPr="00F369C5">
        <w:rPr>
          <w:rFonts w:ascii="Arial" w:eastAsia="Times New Roman" w:hAnsi="Arial" w:cs="Arial"/>
          <w:color w:val="000000"/>
          <w:sz w:val="20"/>
          <w:szCs w:val="20"/>
          <w:shd w:val="clear" w:color="auto" w:fill="CCFFFF"/>
          <w:vertAlign w:val="superscript"/>
        </w:rPr>
        <w:t>-</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w:t>
      </w:r>
      <w:proofErr w:type="gramEnd"/>
      <w:r w:rsidRPr="00F369C5">
        <w:rPr>
          <w:rFonts w:ascii="Arial" w:eastAsia="Times New Roman" w:hAnsi="Arial" w:cs="Arial"/>
          <w:color w:val="000000"/>
          <w:sz w:val="20"/>
          <w:szCs w:val="20"/>
          <w:shd w:val="clear" w:color="auto" w:fill="CCFFFF"/>
        </w:rPr>
        <w:t>, so it is a source of protons (H</w:t>
      </w:r>
      <w:r w:rsidRPr="00F369C5">
        <w:rPr>
          <w:rFonts w:ascii="Arial" w:eastAsia="Times New Roman" w:hAnsi="Arial" w:cs="Arial"/>
          <w:color w:val="000000"/>
          <w:sz w:val="20"/>
          <w:szCs w:val="20"/>
          <w:shd w:val="clear" w:color="auto" w:fill="CCFFFF"/>
          <w:vertAlign w:val="superscript"/>
        </w:rPr>
        <w:t>+</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ions), and indeed many biochemical reactions are sensitive to pH (-log[H</w:t>
      </w:r>
      <w:r w:rsidRPr="00F369C5">
        <w:rPr>
          <w:rFonts w:ascii="Arial" w:eastAsia="Times New Roman" w:hAnsi="Arial" w:cs="Arial"/>
          <w:color w:val="000000"/>
          <w:sz w:val="20"/>
          <w:szCs w:val="20"/>
          <w:shd w:val="clear" w:color="auto" w:fill="CCFFFF"/>
          <w:vertAlign w:val="superscript"/>
        </w:rPr>
        <w:t>+</w:t>
      </w:r>
      <w:r w:rsidRPr="00F369C5">
        <w:rPr>
          <w:rFonts w:ascii="Arial" w:eastAsia="Times New Roman" w:hAnsi="Arial" w:cs="Arial"/>
          <w:color w:val="000000"/>
          <w:sz w:val="20"/>
          <w:szCs w:val="20"/>
          <w:shd w:val="clear" w:color="auto" w:fill="CCFFFF"/>
        </w:rPr>
        <w:t>]). Pure water cannot buffer changes in H</w:t>
      </w:r>
      <w:r w:rsidRPr="00F369C5">
        <w:rPr>
          <w:rFonts w:ascii="Arial" w:eastAsia="Times New Roman" w:hAnsi="Arial" w:cs="Arial"/>
          <w:color w:val="000000"/>
          <w:sz w:val="20"/>
          <w:szCs w:val="20"/>
          <w:shd w:val="clear" w:color="auto" w:fill="CCFFFF"/>
          <w:vertAlign w:val="superscript"/>
        </w:rPr>
        <w:t>+</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 xml:space="preserve">concentration, so is not a buffer and can easily be any pH, but the </w:t>
      </w:r>
      <w:proofErr w:type="spellStart"/>
      <w:r w:rsidRPr="00F369C5">
        <w:rPr>
          <w:rFonts w:ascii="Arial" w:eastAsia="Times New Roman" w:hAnsi="Arial" w:cs="Arial"/>
          <w:color w:val="000000"/>
          <w:sz w:val="20"/>
          <w:szCs w:val="20"/>
          <w:shd w:val="clear" w:color="auto" w:fill="CCFFFF"/>
        </w:rPr>
        <w:t>cytoplasms</w:t>
      </w:r>
      <w:proofErr w:type="spellEnd"/>
      <w:r w:rsidRPr="00F369C5">
        <w:rPr>
          <w:rFonts w:ascii="Arial" w:eastAsia="Times New Roman" w:hAnsi="Arial" w:cs="Arial"/>
          <w:color w:val="000000"/>
          <w:sz w:val="20"/>
          <w:szCs w:val="20"/>
          <w:shd w:val="clear" w:color="auto" w:fill="CCFFFF"/>
        </w:rPr>
        <w:t xml:space="preserve"> and tissue fluids of living organisms are usually well buffered at about neutral pH (pH 7-8).</w:t>
      </w:r>
    </w:p>
    <w:tbl>
      <w:tblPr>
        <w:tblW w:w="900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98"/>
        <w:gridCol w:w="502"/>
      </w:tblGrid>
      <w:tr w:rsidR="00F369C5" w:rsidRPr="00F369C5" w:rsidTr="00F369C5">
        <w:trPr>
          <w:tblCellSpacing w:w="7" w:type="dxa"/>
          <w:jc w:val="center"/>
        </w:trPr>
        <w:tc>
          <w:tcPr>
            <w:tcW w:w="8460" w:type="dxa"/>
            <w:tcBorders>
              <w:top w:val="outset" w:sz="6" w:space="0" w:color="auto"/>
              <w:left w:val="outset" w:sz="6" w:space="0" w:color="auto"/>
              <w:bottom w:val="outset" w:sz="6" w:space="0" w:color="auto"/>
              <w:right w:val="outset" w:sz="6" w:space="0" w:color="auto"/>
            </w:tcBorders>
            <w:shd w:val="clear" w:color="auto" w:fill="000080"/>
            <w:vAlign w:val="center"/>
            <w:hideMark/>
          </w:tcPr>
          <w:p w:rsidR="00F369C5" w:rsidRPr="00F369C5" w:rsidRDefault="00F369C5" w:rsidP="00F369C5">
            <w:pPr>
              <w:spacing w:before="100" w:beforeAutospacing="1" w:after="100" w:afterAutospacing="1" w:line="240" w:lineRule="auto"/>
              <w:jc w:val="center"/>
              <w:rPr>
                <w:rFonts w:ascii="Arial" w:eastAsia="Times New Roman" w:hAnsi="Arial" w:cs="Arial"/>
                <w:color w:val="000000"/>
                <w:sz w:val="20"/>
                <w:szCs w:val="20"/>
              </w:rPr>
            </w:pPr>
            <w:bookmarkStart w:id="1" w:name="CARBOHYDRATES"/>
            <w:r w:rsidRPr="00F369C5">
              <w:rPr>
                <w:rFonts w:ascii="Arial" w:eastAsia="Times New Roman" w:hAnsi="Arial" w:cs="Arial"/>
                <w:b/>
                <w:bCs/>
                <w:color w:val="FFFF00"/>
                <w:sz w:val="48"/>
                <w:szCs w:val="48"/>
              </w:rPr>
              <w:lastRenderedPageBreak/>
              <w:t>CARBOHYDRATES</w:t>
            </w:r>
            <w:bookmarkEnd w:id="1"/>
          </w:p>
        </w:tc>
        <w:tc>
          <w:tcPr>
            <w:tcW w:w="360" w:type="dxa"/>
            <w:tcBorders>
              <w:top w:val="outset" w:sz="6" w:space="0" w:color="auto"/>
              <w:left w:val="outset" w:sz="6" w:space="0" w:color="auto"/>
              <w:bottom w:val="outset" w:sz="6" w:space="0" w:color="auto"/>
              <w:right w:val="outset" w:sz="6" w:space="0" w:color="auto"/>
            </w:tcBorders>
            <w:shd w:val="clear" w:color="auto" w:fill="000080"/>
            <w:vAlign w:val="center"/>
            <w:hideMark/>
          </w:tcPr>
          <w:p w:rsidR="00F369C5" w:rsidRPr="00F369C5" w:rsidRDefault="00F369C5" w:rsidP="00F369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 cy="390525"/>
                  <wp:effectExtent l="19050" t="0" r="0" b="0"/>
                  <wp:docPr id="3" name="Picture 3" descr="http://www.mrothery.co.uk/images/wb01627_.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rothery.co.uk/images/wb01627_.gif">
                            <a:hlinkClick r:id="rId6"/>
                          </pic:cNvPr>
                          <pic:cNvPicPr>
                            <a:picLocks noChangeAspect="1" noChangeArrowheads="1"/>
                          </pic:cNvPicPr>
                        </pic:nvPicPr>
                        <pic:blipFill>
                          <a:blip r:embed="rId7" cstate="print"/>
                          <a:srcRect/>
                          <a:stretch>
                            <a:fillRect/>
                          </a:stretch>
                        </pic:blipFill>
                        <pic:spPr bwMode="auto">
                          <a:xfrm>
                            <a:off x="0" y="0"/>
                            <a:ext cx="266700" cy="390525"/>
                          </a:xfrm>
                          <a:prstGeom prst="rect">
                            <a:avLst/>
                          </a:prstGeom>
                          <a:noFill/>
                          <a:ln w="9525">
                            <a:noFill/>
                            <a:miter lim="800000"/>
                            <a:headEnd/>
                            <a:tailEnd/>
                          </a:ln>
                        </pic:spPr>
                      </pic:pic>
                    </a:graphicData>
                  </a:graphic>
                </wp:inline>
              </w:drawing>
            </w:r>
          </w:p>
        </w:tc>
      </w:tr>
    </w:tbl>
    <w:p w:rsidR="00F369C5" w:rsidRP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xml:space="preserve">Carbohydrates contain only the elements carbon, hydrogen and oxygen. The group includes monomers, </w:t>
      </w:r>
      <w:proofErr w:type="spellStart"/>
      <w:r w:rsidRPr="00F369C5">
        <w:rPr>
          <w:rFonts w:ascii="Arial" w:eastAsia="Times New Roman" w:hAnsi="Arial" w:cs="Arial"/>
          <w:color w:val="000000"/>
          <w:sz w:val="20"/>
          <w:szCs w:val="20"/>
          <w:shd w:val="clear" w:color="auto" w:fill="CCFFFF"/>
        </w:rPr>
        <w:t>dimers</w:t>
      </w:r>
      <w:proofErr w:type="spellEnd"/>
      <w:r w:rsidRPr="00F369C5">
        <w:rPr>
          <w:rFonts w:ascii="Arial" w:eastAsia="Times New Roman" w:hAnsi="Arial" w:cs="Arial"/>
          <w:color w:val="000000"/>
          <w:sz w:val="20"/>
          <w:szCs w:val="20"/>
          <w:shd w:val="clear" w:color="auto" w:fill="CCFFFF"/>
        </w:rPr>
        <w:t xml:space="preserve"> and polymers, as shown in this diagram:</w:t>
      </w:r>
    </w:p>
    <w:p w:rsidR="00F369C5" w:rsidRPr="00F369C5" w:rsidRDefault="00F369C5" w:rsidP="00F369C5">
      <w:pPr>
        <w:spacing w:after="0" w:line="240" w:lineRule="auto"/>
        <w:jc w:val="both"/>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drawing>
          <wp:inline distT="0" distB="0" distL="0" distR="0">
            <wp:extent cx="4200525" cy="2019300"/>
            <wp:effectExtent l="0" t="0" r="0" b="0"/>
            <wp:docPr id="4" name="Picture 4" descr="http://www.mrothery.co.uk/images/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rothery.co.uk/images/Image3.gif"/>
                    <pic:cNvPicPr>
                      <a:picLocks noChangeAspect="1" noChangeArrowheads="1"/>
                    </pic:cNvPicPr>
                  </pic:nvPicPr>
                  <pic:blipFill>
                    <a:blip r:embed="rId8" cstate="print"/>
                    <a:srcRect/>
                    <a:stretch>
                      <a:fillRect/>
                    </a:stretch>
                  </pic:blipFill>
                  <pic:spPr bwMode="auto">
                    <a:xfrm>
                      <a:off x="0" y="0"/>
                      <a:ext cx="4200525" cy="2019300"/>
                    </a:xfrm>
                    <a:prstGeom prst="rect">
                      <a:avLst/>
                    </a:prstGeom>
                    <a:noFill/>
                    <a:ln w="9525">
                      <a:noFill/>
                      <a:miter lim="800000"/>
                      <a:headEnd/>
                      <a:tailEnd/>
                    </a:ln>
                  </pic:spPr>
                </pic:pic>
              </a:graphicData>
            </a:graphic>
          </wp:inline>
        </w:drawing>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spellStart"/>
      <w:r w:rsidRPr="00F369C5">
        <w:rPr>
          <w:rFonts w:ascii="Arial" w:eastAsia="Times New Roman" w:hAnsi="Arial" w:cs="Arial"/>
          <w:b/>
          <w:bCs/>
          <w:color w:val="000000"/>
          <w:sz w:val="27"/>
          <w:szCs w:val="27"/>
          <w:shd w:val="clear" w:color="auto" w:fill="CCFFFF"/>
        </w:rPr>
        <w:t>Monosaccharides</w:t>
      </w:r>
      <w:proofErr w:type="spellEnd"/>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All have the formula (CH</w:t>
      </w:r>
      <w:r w:rsidRPr="00F369C5">
        <w:rPr>
          <w:rFonts w:ascii="Arial" w:eastAsia="Times New Roman" w:hAnsi="Arial" w:cs="Arial"/>
          <w:color w:val="000000"/>
          <w:sz w:val="20"/>
          <w:szCs w:val="20"/>
          <w:shd w:val="clear" w:color="auto" w:fill="CCFFFF"/>
          <w:vertAlign w:val="subscript"/>
        </w:rPr>
        <w:t>2</w:t>
      </w:r>
      <w:r w:rsidRPr="00F369C5">
        <w:rPr>
          <w:rFonts w:ascii="Arial" w:eastAsia="Times New Roman" w:hAnsi="Arial" w:cs="Arial"/>
          <w:color w:val="000000"/>
          <w:sz w:val="20"/>
          <w:szCs w:val="20"/>
          <w:shd w:val="clear" w:color="auto" w:fill="CCFFFF"/>
        </w:rPr>
        <w:t>O</w:t>
      </w:r>
      <w:proofErr w:type="gramStart"/>
      <w:r w:rsidRPr="00F369C5">
        <w:rPr>
          <w:rFonts w:ascii="Arial" w:eastAsia="Times New Roman" w:hAnsi="Arial" w:cs="Arial"/>
          <w:color w:val="000000"/>
          <w:sz w:val="20"/>
          <w:szCs w:val="20"/>
          <w:shd w:val="clear" w:color="auto" w:fill="CCFFFF"/>
        </w:rPr>
        <w:t>)</w:t>
      </w:r>
      <w:r w:rsidRPr="00F369C5">
        <w:rPr>
          <w:rFonts w:ascii="Arial" w:eastAsia="Times New Roman" w:hAnsi="Arial" w:cs="Arial"/>
          <w:color w:val="000000"/>
          <w:sz w:val="20"/>
          <w:szCs w:val="20"/>
          <w:shd w:val="clear" w:color="auto" w:fill="CCFFFF"/>
          <w:vertAlign w:val="subscript"/>
        </w:rPr>
        <w:t>n</w:t>
      </w:r>
      <w:proofErr w:type="gramEnd"/>
      <w:r w:rsidRPr="00F369C5">
        <w:rPr>
          <w:rFonts w:ascii="Arial" w:eastAsia="Times New Roman" w:hAnsi="Arial" w:cs="Arial"/>
          <w:color w:val="000000"/>
          <w:sz w:val="20"/>
          <w:szCs w:val="20"/>
          <w:shd w:val="clear" w:color="auto" w:fill="CCFFFF"/>
        </w:rPr>
        <w:t>, where n is between 3 and 7. The most common &amp; important monosaccharide is</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glucose</w:t>
      </w:r>
      <w:r w:rsidRPr="00F369C5">
        <w:rPr>
          <w:rFonts w:ascii="Arial" w:eastAsia="Times New Roman" w:hAnsi="Arial" w:cs="Arial"/>
          <w:color w:val="000000"/>
          <w:sz w:val="20"/>
          <w:szCs w:val="20"/>
          <w:shd w:val="clear" w:color="auto" w:fill="CCFFFF"/>
        </w:rPr>
        <w:t xml:space="preserve">, which is a six-carbon sugar. </w:t>
      </w:r>
      <w:proofErr w:type="gramStart"/>
      <w:r w:rsidRPr="00F369C5">
        <w:rPr>
          <w:rFonts w:ascii="Arial" w:eastAsia="Times New Roman" w:hAnsi="Arial" w:cs="Arial"/>
          <w:color w:val="000000"/>
          <w:sz w:val="20"/>
          <w:szCs w:val="20"/>
          <w:shd w:val="clear" w:color="auto" w:fill="CCFFFF"/>
        </w:rPr>
        <w:t>It's</w:t>
      </w:r>
      <w:proofErr w:type="gramEnd"/>
      <w:r w:rsidRPr="00F369C5">
        <w:rPr>
          <w:rFonts w:ascii="Arial" w:eastAsia="Times New Roman" w:hAnsi="Arial" w:cs="Arial"/>
          <w:color w:val="000000"/>
          <w:sz w:val="20"/>
          <w:szCs w:val="20"/>
          <w:shd w:val="clear" w:color="auto" w:fill="CCFFFF"/>
        </w:rPr>
        <w:t xml:space="preserve"> formula is C</w:t>
      </w:r>
      <w:r w:rsidRPr="00F369C5">
        <w:rPr>
          <w:rFonts w:ascii="Arial" w:eastAsia="Times New Roman" w:hAnsi="Arial" w:cs="Arial"/>
          <w:color w:val="000000"/>
          <w:sz w:val="20"/>
          <w:szCs w:val="20"/>
          <w:shd w:val="clear" w:color="auto" w:fill="CCFFFF"/>
          <w:vertAlign w:val="subscript"/>
        </w:rPr>
        <w:t>6</w:t>
      </w:r>
      <w:r w:rsidRPr="00F369C5">
        <w:rPr>
          <w:rFonts w:ascii="Arial" w:eastAsia="Times New Roman" w:hAnsi="Arial" w:cs="Arial"/>
          <w:color w:val="000000"/>
          <w:sz w:val="20"/>
          <w:szCs w:val="20"/>
          <w:shd w:val="clear" w:color="auto" w:fill="CCFFFF"/>
        </w:rPr>
        <w:t>H</w:t>
      </w:r>
      <w:r w:rsidRPr="00F369C5">
        <w:rPr>
          <w:rFonts w:ascii="Arial" w:eastAsia="Times New Roman" w:hAnsi="Arial" w:cs="Arial"/>
          <w:color w:val="000000"/>
          <w:sz w:val="20"/>
          <w:szCs w:val="20"/>
          <w:shd w:val="clear" w:color="auto" w:fill="CCFFFF"/>
          <w:vertAlign w:val="subscript"/>
        </w:rPr>
        <w:t>12</w:t>
      </w:r>
      <w:r w:rsidRPr="00F369C5">
        <w:rPr>
          <w:rFonts w:ascii="Arial" w:eastAsia="Times New Roman" w:hAnsi="Arial" w:cs="Arial"/>
          <w:color w:val="000000"/>
          <w:sz w:val="20"/>
          <w:szCs w:val="20"/>
          <w:shd w:val="clear" w:color="auto" w:fill="CCFFFF"/>
        </w:rPr>
        <w:t>O</w:t>
      </w:r>
      <w:r w:rsidRPr="00F369C5">
        <w:rPr>
          <w:rFonts w:ascii="Arial" w:eastAsia="Times New Roman" w:hAnsi="Arial" w:cs="Arial"/>
          <w:color w:val="000000"/>
          <w:sz w:val="20"/>
          <w:szCs w:val="20"/>
          <w:shd w:val="clear" w:color="auto" w:fill="CCFFFF"/>
          <w:vertAlign w:val="subscript"/>
        </w:rPr>
        <w:t>6</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and its structure is shown below</w:t>
      </w:r>
    </w:p>
    <w:tbl>
      <w:tblPr>
        <w:tblW w:w="9855" w:type="dxa"/>
        <w:jc w:val="center"/>
        <w:tblCellSpacing w:w="0" w:type="dxa"/>
        <w:tblCellMar>
          <w:top w:w="105" w:type="dxa"/>
          <w:left w:w="105" w:type="dxa"/>
          <w:bottom w:w="105" w:type="dxa"/>
          <w:right w:w="105" w:type="dxa"/>
        </w:tblCellMar>
        <w:tblLook w:val="04A0"/>
      </w:tblPr>
      <w:tblGrid>
        <w:gridCol w:w="3647"/>
        <w:gridCol w:w="2562"/>
        <w:gridCol w:w="3646"/>
      </w:tblGrid>
      <w:tr w:rsidR="00F369C5" w:rsidRPr="00F369C5" w:rsidTr="00F369C5">
        <w:trPr>
          <w:tblCellSpacing w:w="0" w:type="dxa"/>
          <w:jc w:val="center"/>
        </w:trPr>
        <w:tc>
          <w:tcPr>
            <w:tcW w:w="1850" w:type="pct"/>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323975" cy="1209675"/>
                  <wp:effectExtent l="0" t="0" r="0" b="0"/>
                  <wp:docPr id="5" name="Picture 5" descr="http://www.mrothery.co.uk/images/Imag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rothery.co.uk/images/Image4.gif"/>
                          <pic:cNvPicPr>
                            <a:picLocks noChangeAspect="1" noChangeArrowheads="1"/>
                          </pic:cNvPicPr>
                        </pic:nvPicPr>
                        <pic:blipFill>
                          <a:blip r:embed="rId9" cstate="print"/>
                          <a:srcRect/>
                          <a:stretch>
                            <a:fillRect/>
                          </a:stretch>
                        </pic:blipFill>
                        <pic:spPr bwMode="auto">
                          <a:xfrm>
                            <a:off x="0" y="0"/>
                            <a:ext cx="1323975" cy="1209675"/>
                          </a:xfrm>
                          <a:prstGeom prst="rect">
                            <a:avLst/>
                          </a:prstGeom>
                          <a:noFill/>
                          <a:ln w="9525">
                            <a:noFill/>
                            <a:miter lim="800000"/>
                            <a:headEnd/>
                            <a:tailEnd/>
                          </a:ln>
                        </pic:spPr>
                      </pic:pic>
                    </a:graphicData>
                  </a:graphic>
                </wp:inline>
              </w:drawing>
            </w:r>
          </w:p>
        </w:tc>
        <w:tc>
          <w:tcPr>
            <w:tcW w:w="1300" w:type="pct"/>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or more simply</w:t>
            </w:r>
          </w:p>
        </w:tc>
        <w:tc>
          <w:tcPr>
            <w:tcW w:w="1850" w:type="pct"/>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23975" cy="1209675"/>
                  <wp:effectExtent l="0" t="0" r="0" b="0"/>
                  <wp:docPr id="6" name="Picture 6" descr="http://www.mrothery.co.uk/images/Image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rothery.co.uk/images/Image5.gif"/>
                          <pic:cNvPicPr>
                            <a:picLocks noChangeAspect="1" noChangeArrowheads="1"/>
                          </pic:cNvPicPr>
                        </pic:nvPicPr>
                        <pic:blipFill>
                          <a:blip r:embed="rId10" cstate="print"/>
                          <a:srcRect/>
                          <a:stretch>
                            <a:fillRect/>
                          </a:stretch>
                        </pic:blipFill>
                        <pic:spPr bwMode="auto">
                          <a:xfrm>
                            <a:off x="0" y="0"/>
                            <a:ext cx="1323975" cy="1209675"/>
                          </a:xfrm>
                          <a:prstGeom prst="rect">
                            <a:avLst/>
                          </a:prstGeom>
                          <a:noFill/>
                          <a:ln w="9525">
                            <a:noFill/>
                            <a:miter lim="800000"/>
                            <a:headEnd/>
                            <a:tailEnd/>
                          </a:ln>
                        </pic:spPr>
                      </pic:pic>
                    </a:graphicData>
                  </a:graphic>
                </wp:inline>
              </w:drawing>
            </w:r>
          </w:p>
        </w:tc>
      </w:tr>
    </w:tbl>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Glucose forms a six-sided ring. The six carbon atoms are numbered as shown, so we can refer to individual carbon atoms in the structure. In animals glucose is the main transport sugar in the blood, and its concentration in the blood is carefully controlled. </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xml:space="preserve">There are many </w:t>
      </w:r>
      <w:proofErr w:type="spellStart"/>
      <w:r w:rsidRPr="00F369C5">
        <w:rPr>
          <w:rFonts w:ascii="Arial" w:eastAsia="Times New Roman" w:hAnsi="Arial" w:cs="Arial"/>
          <w:color w:val="000000"/>
          <w:sz w:val="20"/>
          <w:szCs w:val="20"/>
          <w:shd w:val="clear" w:color="auto" w:fill="CCFFFF"/>
        </w:rPr>
        <w:t>monosaccharides</w:t>
      </w:r>
      <w:proofErr w:type="spellEnd"/>
      <w:r w:rsidRPr="00F369C5">
        <w:rPr>
          <w:rFonts w:ascii="Arial" w:eastAsia="Times New Roman" w:hAnsi="Arial" w:cs="Arial"/>
          <w:color w:val="000000"/>
          <w:sz w:val="20"/>
          <w:szCs w:val="20"/>
          <w:shd w:val="clear" w:color="auto" w:fill="CCFFFF"/>
        </w:rPr>
        <w:t>, with the same chemical formula (C</w:t>
      </w:r>
      <w:r w:rsidRPr="00F369C5">
        <w:rPr>
          <w:rFonts w:ascii="Arial" w:eastAsia="Times New Roman" w:hAnsi="Arial" w:cs="Arial"/>
          <w:color w:val="000000"/>
          <w:sz w:val="20"/>
          <w:szCs w:val="20"/>
          <w:shd w:val="clear" w:color="auto" w:fill="CCFFFF"/>
          <w:vertAlign w:val="subscript"/>
        </w:rPr>
        <w:t>6</w:t>
      </w:r>
      <w:r w:rsidRPr="00F369C5">
        <w:rPr>
          <w:rFonts w:ascii="Arial" w:eastAsia="Times New Roman" w:hAnsi="Arial" w:cs="Arial"/>
          <w:color w:val="000000"/>
          <w:sz w:val="20"/>
          <w:szCs w:val="20"/>
          <w:shd w:val="clear" w:color="auto" w:fill="CCFFFF"/>
        </w:rPr>
        <w:t>H</w:t>
      </w:r>
      <w:r w:rsidRPr="00F369C5">
        <w:rPr>
          <w:rFonts w:ascii="Arial" w:eastAsia="Times New Roman" w:hAnsi="Arial" w:cs="Arial"/>
          <w:color w:val="000000"/>
          <w:sz w:val="20"/>
          <w:szCs w:val="20"/>
          <w:shd w:val="clear" w:color="auto" w:fill="CCFFFF"/>
          <w:vertAlign w:val="subscript"/>
        </w:rPr>
        <w:t>12</w:t>
      </w:r>
      <w:r w:rsidRPr="00F369C5">
        <w:rPr>
          <w:rFonts w:ascii="Arial" w:eastAsia="Times New Roman" w:hAnsi="Arial" w:cs="Arial"/>
          <w:color w:val="000000"/>
          <w:sz w:val="20"/>
          <w:szCs w:val="20"/>
          <w:shd w:val="clear" w:color="auto" w:fill="CCFFFF"/>
        </w:rPr>
        <w:t>O</w:t>
      </w:r>
      <w:r w:rsidRPr="00F369C5">
        <w:rPr>
          <w:rFonts w:ascii="Arial" w:eastAsia="Times New Roman" w:hAnsi="Arial" w:cs="Arial"/>
          <w:color w:val="000000"/>
          <w:sz w:val="20"/>
          <w:szCs w:val="20"/>
          <w:shd w:val="clear" w:color="auto" w:fill="CCFFFF"/>
          <w:vertAlign w:val="subscript"/>
        </w:rPr>
        <w:t>6</w:t>
      </w:r>
      <w:r w:rsidRPr="00F369C5">
        <w:rPr>
          <w:rFonts w:ascii="Arial" w:eastAsia="Times New Roman" w:hAnsi="Arial" w:cs="Arial"/>
          <w:color w:val="000000"/>
          <w:sz w:val="20"/>
          <w:szCs w:val="20"/>
          <w:shd w:val="clear" w:color="auto" w:fill="CCFFFF"/>
        </w:rPr>
        <w:t>), but different structural formulae. These include</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fructose</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and</w:t>
      </w:r>
      <w:r w:rsidRPr="00F369C5">
        <w:rPr>
          <w:rFonts w:ascii="Arial" w:eastAsia="Times New Roman" w:hAnsi="Arial" w:cs="Arial"/>
          <w:color w:val="000000"/>
          <w:sz w:val="20"/>
        </w:rPr>
        <w:t> </w:t>
      </w:r>
      <w:proofErr w:type="spellStart"/>
      <w:r w:rsidRPr="00F369C5">
        <w:rPr>
          <w:rFonts w:ascii="Arial" w:eastAsia="Times New Roman" w:hAnsi="Arial" w:cs="Arial"/>
          <w:color w:val="000000"/>
          <w:sz w:val="20"/>
          <w:szCs w:val="20"/>
          <w:u w:val="single"/>
          <w:shd w:val="clear" w:color="auto" w:fill="CCFFFF"/>
        </w:rPr>
        <w:t>galactose</w:t>
      </w:r>
      <w:proofErr w:type="spellEnd"/>
      <w:r w:rsidRPr="00F369C5">
        <w:rPr>
          <w:rFonts w:ascii="Arial" w:eastAsia="Times New Roman" w:hAnsi="Arial" w:cs="Arial"/>
          <w:color w:val="000000"/>
          <w:sz w:val="20"/>
          <w:szCs w:val="20"/>
          <w:shd w:val="clear" w:color="auto" w:fill="CCFFFF"/>
        </w:rPr>
        <w:t>.</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Common five-carbon sugars (where n = 5, C</w:t>
      </w:r>
      <w:r w:rsidRPr="00F369C5">
        <w:rPr>
          <w:rFonts w:ascii="Arial" w:eastAsia="Times New Roman" w:hAnsi="Arial" w:cs="Arial"/>
          <w:color w:val="000000"/>
          <w:sz w:val="20"/>
          <w:szCs w:val="20"/>
          <w:shd w:val="clear" w:color="auto" w:fill="CCFFFF"/>
          <w:vertAlign w:val="subscript"/>
        </w:rPr>
        <w:t>5</w:t>
      </w:r>
      <w:r w:rsidRPr="00F369C5">
        <w:rPr>
          <w:rFonts w:ascii="Arial" w:eastAsia="Times New Roman" w:hAnsi="Arial" w:cs="Arial"/>
          <w:color w:val="000000"/>
          <w:sz w:val="20"/>
          <w:szCs w:val="20"/>
          <w:shd w:val="clear" w:color="auto" w:fill="CCFFFF"/>
        </w:rPr>
        <w:t>H</w:t>
      </w:r>
      <w:r w:rsidRPr="00F369C5">
        <w:rPr>
          <w:rFonts w:ascii="Arial" w:eastAsia="Times New Roman" w:hAnsi="Arial" w:cs="Arial"/>
          <w:color w:val="000000"/>
          <w:sz w:val="20"/>
          <w:szCs w:val="20"/>
          <w:shd w:val="clear" w:color="auto" w:fill="CCFFFF"/>
          <w:vertAlign w:val="subscript"/>
        </w:rPr>
        <w:t>10</w:t>
      </w:r>
      <w:r w:rsidRPr="00F369C5">
        <w:rPr>
          <w:rFonts w:ascii="Arial" w:eastAsia="Times New Roman" w:hAnsi="Arial" w:cs="Arial"/>
          <w:color w:val="000000"/>
          <w:sz w:val="20"/>
          <w:szCs w:val="20"/>
          <w:shd w:val="clear" w:color="auto" w:fill="CCFFFF"/>
        </w:rPr>
        <w:t>O</w:t>
      </w:r>
      <w:r w:rsidRPr="00F369C5">
        <w:rPr>
          <w:rFonts w:ascii="Arial" w:eastAsia="Times New Roman" w:hAnsi="Arial" w:cs="Arial"/>
          <w:color w:val="000000"/>
          <w:sz w:val="20"/>
          <w:szCs w:val="20"/>
          <w:shd w:val="clear" w:color="auto" w:fill="CCFFFF"/>
          <w:vertAlign w:val="subscript"/>
        </w:rPr>
        <w:t>5</w:t>
      </w:r>
      <w:r w:rsidRPr="00F369C5">
        <w:rPr>
          <w:rFonts w:ascii="Arial" w:eastAsia="Times New Roman" w:hAnsi="Arial" w:cs="Arial"/>
          <w:color w:val="000000"/>
          <w:sz w:val="20"/>
          <w:szCs w:val="20"/>
          <w:shd w:val="clear" w:color="auto" w:fill="CCFFFF"/>
        </w:rPr>
        <w:t>) include</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ribose</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and</w:t>
      </w:r>
      <w:r w:rsidRPr="00F369C5">
        <w:rPr>
          <w:rFonts w:ascii="Arial" w:eastAsia="Times New Roman" w:hAnsi="Arial" w:cs="Arial"/>
          <w:color w:val="000000"/>
          <w:sz w:val="20"/>
        </w:rPr>
        <w:t> </w:t>
      </w:r>
      <w:proofErr w:type="spellStart"/>
      <w:r w:rsidRPr="00F369C5">
        <w:rPr>
          <w:rFonts w:ascii="Arial" w:eastAsia="Times New Roman" w:hAnsi="Arial" w:cs="Arial"/>
          <w:color w:val="000000"/>
          <w:sz w:val="20"/>
          <w:szCs w:val="20"/>
          <w:u w:val="single"/>
          <w:shd w:val="clear" w:color="auto" w:fill="CCFFFF"/>
        </w:rPr>
        <w:t>deoxyribose</w:t>
      </w:r>
      <w:proofErr w:type="spellEnd"/>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(found in nucleic acids and ATP).</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b/>
          <w:bCs/>
          <w:color w:val="000000"/>
          <w:sz w:val="27"/>
          <w:szCs w:val="27"/>
          <w:shd w:val="clear" w:color="auto" w:fill="CCFFFF"/>
        </w:rPr>
        <w:t>Disaccharides</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lastRenderedPageBreak/>
        <w:t xml:space="preserve">Disaccharides are formed when two </w:t>
      </w:r>
      <w:proofErr w:type="spellStart"/>
      <w:r w:rsidRPr="00F369C5">
        <w:rPr>
          <w:rFonts w:ascii="Arial" w:eastAsia="Times New Roman" w:hAnsi="Arial" w:cs="Arial"/>
          <w:color w:val="000000"/>
          <w:sz w:val="20"/>
          <w:szCs w:val="20"/>
          <w:shd w:val="clear" w:color="auto" w:fill="CCFFFF"/>
        </w:rPr>
        <w:t>monosaccharides</w:t>
      </w:r>
      <w:proofErr w:type="spellEnd"/>
      <w:r w:rsidRPr="00F369C5">
        <w:rPr>
          <w:rFonts w:ascii="Arial" w:eastAsia="Times New Roman" w:hAnsi="Arial" w:cs="Arial"/>
          <w:color w:val="000000"/>
          <w:sz w:val="20"/>
          <w:szCs w:val="20"/>
          <w:shd w:val="clear" w:color="auto" w:fill="CCFFFF"/>
        </w:rPr>
        <w:t xml:space="preserve"> are joined together by a</w:t>
      </w:r>
      <w:r w:rsidRPr="00F369C5">
        <w:rPr>
          <w:rFonts w:ascii="Arial" w:eastAsia="Times New Roman" w:hAnsi="Arial" w:cs="Arial"/>
          <w:color w:val="000000"/>
          <w:sz w:val="20"/>
        </w:rPr>
        <w:t> </w:t>
      </w:r>
      <w:proofErr w:type="spellStart"/>
      <w:r w:rsidRPr="00F369C5">
        <w:rPr>
          <w:rFonts w:ascii="Arial" w:eastAsia="Times New Roman" w:hAnsi="Arial" w:cs="Arial"/>
          <w:color w:val="000000"/>
          <w:sz w:val="20"/>
          <w:szCs w:val="20"/>
          <w:u w:val="single"/>
          <w:shd w:val="clear" w:color="auto" w:fill="CCFFFF"/>
        </w:rPr>
        <w:t>glycosidic</w:t>
      </w:r>
      <w:proofErr w:type="spellEnd"/>
      <w:r w:rsidRPr="00F369C5">
        <w:rPr>
          <w:rFonts w:ascii="Arial" w:eastAsia="Times New Roman" w:hAnsi="Arial" w:cs="Arial"/>
          <w:color w:val="000000"/>
          <w:sz w:val="20"/>
          <w:szCs w:val="20"/>
          <w:u w:val="single"/>
          <w:shd w:val="clear" w:color="auto" w:fill="CCFFFF"/>
        </w:rPr>
        <w:t xml:space="preserve"> bond</w:t>
      </w:r>
      <w:r w:rsidRPr="00F369C5">
        <w:rPr>
          <w:rFonts w:ascii="Arial" w:eastAsia="Times New Roman" w:hAnsi="Arial" w:cs="Arial"/>
          <w:color w:val="000000"/>
          <w:sz w:val="20"/>
          <w:szCs w:val="20"/>
          <w:shd w:val="clear" w:color="auto" w:fill="CCFFFF"/>
        </w:rPr>
        <w:t>. The reaction involves the formation of a molecule of water (H</w:t>
      </w:r>
      <w:r w:rsidRPr="00F369C5">
        <w:rPr>
          <w:rFonts w:ascii="Arial" w:eastAsia="Times New Roman" w:hAnsi="Arial" w:cs="Arial"/>
          <w:color w:val="000000"/>
          <w:sz w:val="20"/>
          <w:szCs w:val="20"/>
          <w:shd w:val="clear" w:color="auto" w:fill="CCFFFF"/>
          <w:vertAlign w:val="subscript"/>
        </w:rPr>
        <w:t>2</w:t>
      </w:r>
      <w:r w:rsidRPr="00F369C5">
        <w:rPr>
          <w:rFonts w:ascii="Arial" w:eastAsia="Times New Roman" w:hAnsi="Arial" w:cs="Arial"/>
          <w:color w:val="000000"/>
          <w:sz w:val="20"/>
          <w:szCs w:val="20"/>
          <w:shd w:val="clear" w:color="auto" w:fill="CCFFFF"/>
        </w:rPr>
        <w:t>O):</w:t>
      </w:r>
    </w:p>
    <w:p w:rsidR="00F369C5" w:rsidRPr="00F369C5" w:rsidRDefault="00F369C5" w:rsidP="00F369C5">
      <w:pPr>
        <w:spacing w:after="0" w:line="240" w:lineRule="auto"/>
        <w:jc w:val="both"/>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drawing>
          <wp:inline distT="0" distB="0" distL="0" distR="0">
            <wp:extent cx="4848225" cy="3486150"/>
            <wp:effectExtent l="0" t="0" r="0" b="0"/>
            <wp:docPr id="7" name="Picture 7" descr="http://www.mrothery.co.uk/images/Image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rothery.co.uk/images/Image6.gif"/>
                    <pic:cNvPicPr>
                      <a:picLocks noChangeAspect="1" noChangeArrowheads="1"/>
                    </pic:cNvPicPr>
                  </pic:nvPicPr>
                  <pic:blipFill>
                    <a:blip r:embed="rId11" cstate="print"/>
                    <a:srcRect/>
                    <a:stretch>
                      <a:fillRect/>
                    </a:stretch>
                  </pic:blipFill>
                  <pic:spPr bwMode="auto">
                    <a:xfrm>
                      <a:off x="0" y="0"/>
                      <a:ext cx="4848225" cy="3486150"/>
                    </a:xfrm>
                    <a:prstGeom prst="rect">
                      <a:avLst/>
                    </a:prstGeom>
                    <a:noFill/>
                    <a:ln w="9525">
                      <a:noFill/>
                      <a:miter lim="800000"/>
                      <a:headEnd/>
                      <a:tailEnd/>
                    </a:ln>
                  </pic:spPr>
                </pic:pic>
              </a:graphicData>
            </a:graphic>
          </wp:inline>
        </w:drawing>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This shows two glucose molecules joining together to form the disaccharide</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maltose</w:t>
      </w:r>
      <w:r w:rsidRPr="00F369C5">
        <w:rPr>
          <w:rFonts w:ascii="Arial" w:eastAsia="Times New Roman" w:hAnsi="Arial" w:cs="Arial"/>
          <w:color w:val="000000"/>
          <w:sz w:val="20"/>
          <w:szCs w:val="20"/>
          <w:shd w:val="clear" w:color="auto" w:fill="CCFFFF"/>
        </w:rPr>
        <w:t xml:space="preserve">. Because this bond is between carbon 1 of one molecule and carbon 4 of the other molecule it is called </w:t>
      </w:r>
      <w:proofErr w:type="gramStart"/>
      <w:r w:rsidRPr="00F369C5">
        <w:rPr>
          <w:rFonts w:ascii="Arial" w:eastAsia="Times New Roman" w:hAnsi="Arial" w:cs="Arial"/>
          <w:color w:val="000000"/>
          <w:sz w:val="20"/>
          <w:szCs w:val="20"/>
          <w:shd w:val="clear" w:color="auto" w:fill="CCFFFF"/>
        </w:rPr>
        <w:t xml:space="preserve">a 1-4 </w:t>
      </w:r>
      <w:proofErr w:type="spellStart"/>
      <w:r w:rsidRPr="00F369C5">
        <w:rPr>
          <w:rFonts w:ascii="Arial" w:eastAsia="Times New Roman" w:hAnsi="Arial" w:cs="Arial"/>
          <w:color w:val="000000"/>
          <w:sz w:val="20"/>
          <w:szCs w:val="20"/>
          <w:shd w:val="clear" w:color="auto" w:fill="CCFFFF"/>
        </w:rPr>
        <w:t>glycosidic</w:t>
      </w:r>
      <w:proofErr w:type="spellEnd"/>
      <w:r w:rsidRPr="00F369C5">
        <w:rPr>
          <w:rFonts w:ascii="Arial" w:eastAsia="Times New Roman" w:hAnsi="Arial" w:cs="Arial"/>
          <w:color w:val="000000"/>
          <w:sz w:val="20"/>
          <w:szCs w:val="20"/>
          <w:shd w:val="clear" w:color="auto" w:fill="CCFFFF"/>
        </w:rPr>
        <w:t xml:space="preserve"> bond</w:t>
      </w:r>
      <w:proofErr w:type="gramEnd"/>
      <w:r w:rsidRPr="00F369C5">
        <w:rPr>
          <w:rFonts w:ascii="Arial" w:eastAsia="Times New Roman" w:hAnsi="Arial" w:cs="Arial"/>
          <w:color w:val="000000"/>
          <w:sz w:val="20"/>
          <w:szCs w:val="20"/>
          <w:shd w:val="clear" w:color="auto" w:fill="CCFFFF"/>
        </w:rPr>
        <w:t>. This kind of reaction, where water is formed, is called a</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condensation</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reaction. The reverse process, when bonds are broken by the addition of water (e.g. in digestion), is called a</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hydrolysis</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reaction.</w:t>
      </w:r>
    </w:p>
    <w:p w:rsidR="00F369C5" w:rsidRPr="00F369C5" w:rsidRDefault="00F369C5" w:rsidP="00F369C5">
      <w:pPr>
        <w:numPr>
          <w:ilvl w:val="0"/>
          <w:numId w:val="2"/>
        </w:num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spellStart"/>
      <w:r w:rsidRPr="00F369C5">
        <w:rPr>
          <w:rFonts w:ascii="Arial" w:eastAsia="Times New Roman" w:hAnsi="Arial" w:cs="Arial"/>
          <w:color w:val="000000"/>
          <w:sz w:val="20"/>
          <w:szCs w:val="20"/>
          <w:shd w:val="clear" w:color="auto" w:fill="CCFFFF"/>
        </w:rPr>
        <w:t>polymerisation</w:t>
      </w:r>
      <w:proofErr w:type="spellEnd"/>
      <w:r w:rsidRPr="00F369C5">
        <w:rPr>
          <w:rFonts w:ascii="Arial" w:eastAsia="Times New Roman" w:hAnsi="Arial" w:cs="Arial"/>
          <w:color w:val="000000"/>
          <w:sz w:val="20"/>
          <w:szCs w:val="20"/>
          <w:shd w:val="clear" w:color="auto" w:fill="CCFFFF"/>
        </w:rPr>
        <w:t xml:space="preserve"> reactions are condensation reactions</w:t>
      </w:r>
    </w:p>
    <w:p w:rsidR="00F369C5" w:rsidRPr="00F369C5" w:rsidRDefault="00F369C5" w:rsidP="00F369C5">
      <w:pPr>
        <w:numPr>
          <w:ilvl w:val="0"/>
          <w:numId w:val="2"/>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breakdown reactions are hydrolysis reactions</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There are three common disaccharides:</w:t>
      </w:r>
    </w:p>
    <w:p w:rsidR="00F369C5" w:rsidRPr="00F369C5" w:rsidRDefault="00F369C5" w:rsidP="00F369C5">
      <w:pPr>
        <w:numPr>
          <w:ilvl w:val="0"/>
          <w:numId w:val="3"/>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u w:val="single"/>
          <w:shd w:val="clear" w:color="auto" w:fill="CCFFFF"/>
        </w:rPr>
        <w:t>Maltose</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(or malt sugar) is glucose &amp; glucose. It is formed on digestion of starch by amylase, because this enzyme breaks starch down into two-glucose units. Brewing beer starts with</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malt</w:t>
      </w:r>
      <w:r w:rsidRPr="00F369C5">
        <w:rPr>
          <w:rFonts w:ascii="Arial" w:eastAsia="Times New Roman" w:hAnsi="Arial" w:cs="Arial"/>
          <w:color w:val="000000"/>
          <w:sz w:val="20"/>
          <w:szCs w:val="20"/>
          <w:shd w:val="clear" w:color="auto" w:fill="CCFFFF"/>
        </w:rPr>
        <w:t>, which is a maltose solution made from germinated barley. Maltose is the structure shown above.</w:t>
      </w:r>
    </w:p>
    <w:p w:rsidR="00F369C5" w:rsidRPr="00F369C5" w:rsidRDefault="00F369C5" w:rsidP="00F369C5">
      <w:pPr>
        <w:numPr>
          <w:ilvl w:val="0"/>
          <w:numId w:val="3"/>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u w:val="single"/>
          <w:shd w:val="clear" w:color="auto" w:fill="CCFFFF"/>
        </w:rPr>
        <w:t>Sucrose</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(or cane sugar) is glucose &amp; fructose. It is common in plants because it is less reactive than glucose, and it is their main transport sugar. It's the common table sugar that you put in tea.</w:t>
      </w:r>
    </w:p>
    <w:p w:rsidR="00F369C5" w:rsidRPr="00F369C5" w:rsidRDefault="00F369C5" w:rsidP="00F369C5">
      <w:pPr>
        <w:numPr>
          <w:ilvl w:val="0"/>
          <w:numId w:val="3"/>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u w:val="single"/>
          <w:shd w:val="clear" w:color="auto" w:fill="CCFFFF"/>
        </w:rPr>
        <w:t>Lactose</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 xml:space="preserve">(or milk sugar) is </w:t>
      </w:r>
      <w:proofErr w:type="spellStart"/>
      <w:r w:rsidRPr="00F369C5">
        <w:rPr>
          <w:rFonts w:ascii="Arial" w:eastAsia="Times New Roman" w:hAnsi="Arial" w:cs="Arial"/>
          <w:color w:val="000000"/>
          <w:sz w:val="20"/>
          <w:szCs w:val="20"/>
          <w:shd w:val="clear" w:color="auto" w:fill="CCFFFF"/>
        </w:rPr>
        <w:t>galactose</w:t>
      </w:r>
      <w:proofErr w:type="spellEnd"/>
      <w:r w:rsidRPr="00F369C5">
        <w:rPr>
          <w:rFonts w:ascii="Arial" w:eastAsia="Times New Roman" w:hAnsi="Arial" w:cs="Arial"/>
          <w:color w:val="000000"/>
          <w:sz w:val="20"/>
          <w:szCs w:val="20"/>
          <w:shd w:val="clear" w:color="auto" w:fill="CCFFFF"/>
        </w:rPr>
        <w:t xml:space="preserve"> &amp; glucose. It is found only in mammalian milk, and is the main source of energy for infant mammals.</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b/>
          <w:bCs/>
          <w:color w:val="000000"/>
          <w:sz w:val="27"/>
          <w:szCs w:val="27"/>
          <w:shd w:val="clear" w:color="auto" w:fill="CCFFFF"/>
        </w:rPr>
        <w:t>Polysaccharides</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xml:space="preserve">Polysaccharides are long chains of many </w:t>
      </w:r>
      <w:proofErr w:type="spellStart"/>
      <w:r w:rsidRPr="00F369C5">
        <w:rPr>
          <w:rFonts w:ascii="Arial" w:eastAsia="Times New Roman" w:hAnsi="Arial" w:cs="Arial"/>
          <w:color w:val="000000"/>
          <w:sz w:val="20"/>
          <w:szCs w:val="20"/>
          <w:shd w:val="clear" w:color="auto" w:fill="CCFFFF"/>
        </w:rPr>
        <w:t>monosaccharides</w:t>
      </w:r>
      <w:proofErr w:type="spellEnd"/>
      <w:r w:rsidRPr="00F369C5">
        <w:rPr>
          <w:rFonts w:ascii="Arial" w:eastAsia="Times New Roman" w:hAnsi="Arial" w:cs="Arial"/>
          <w:color w:val="000000"/>
          <w:sz w:val="20"/>
          <w:szCs w:val="20"/>
          <w:shd w:val="clear" w:color="auto" w:fill="CCFFFF"/>
        </w:rPr>
        <w:t xml:space="preserve"> joined together by </w:t>
      </w:r>
      <w:proofErr w:type="spellStart"/>
      <w:r w:rsidRPr="00F369C5">
        <w:rPr>
          <w:rFonts w:ascii="Arial" w:eastAsia="Times New Roman" w:hAnsi="Arial" w:cs="Arial"/>
          <w:color w:val="000000"/>
          <w:sz w:val="20"/>
          <w:szCs w:val="20"/>
          <w:shd w:val="clear" w:color="auto" w:fill="CCFFFF"/>
        </w:rPr>
        <w:t>glycosidic</w:t>
      </w:r>
      <w:proofErr w:type="spellEnd"/>
      <w:r w:rsidRPr="00F369C5">
        <w:rPr>
          <w:rFonts w:ascii="Arial" w:eastAsia="Times New Roman" w:hAnsi="Arial" w:cs="Arial"/>
          <w:color w:val="000000"/>
          <w:sz w:val="20"/>
          <w:szCs w:val="20"/>
          <w:shd w:val="clear" w:color="auto" w:fill="CCFFFF"/>
        </w:rPr>
        <w:t xml:space="preserve"> bonds. There are three important polysaccharides:</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u w:val="single"/>
          <w:shd w:val="clear" w:color="auto" w:fill="CCFFFF"/>
        </w:rPr>
        <w:t>Starch</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 xml:space="preserve">is the plant storage polysaccharide. It is insoluble and forms starch granules inside many plant cells. Being insoluble means starch does not change the water potential of cells, so does not cause the </w:t>
      </w:r>
      <w:r w:rsidRPr="00F369C5">
        <w:rPr>
          <w:rFonts w:ascii="Arial" w:eastAsia="Times New Roman" w:hAnsi="Arial" w:cs="Arial"/>
          <w:color w:val="000000"/>
          <w:sz w:val="20"/>
          <w:szCs w:val="20"/>
          <w:shd w:val="clear" w:color="auto" w:fill="CCFFFF"/>
        </w:rPr>
        <w:lastRenderedPageBreak/>
        <w:t>cells to take up water by osmosis (more on osmosis later). It is not a pure substance, but is a mixture of</w:t>
      </w:r>
      <w:r w:rsidRPr="00F369C5">
        <w:rPr>
          <w:rFonts w:ascii="Arial" w:eastAsia="Times New Roman" w:hAnsi="Arial" w:cs="Arial"/>
          <w:color w:val="000000"/>
          <w:sz w:val="20"/>
        </w:rPr>
        <w:t> </w:t>
      </w:r>
      <w:proofErr w:type="spellStart"/>
      <w:r w:rsidRPr="00F369C5">
        <w:rPr>
          <w:rFonts w:ascii="Arial" w:eastAsia="Times New Roman" w:hAnsi="Arial" w:cs="Arial"/>
          <w:color w:val="000000"/>
          <w:sz w:val="20"/>
          <w:szCs w:val="20"/>
          <w:u w:val="single"/>
          <w:shd w:val="clear" w:color="auto" w:fill="CCFFFF"/>
        </w:rPr>
        <w:t>amylose</w:t>
      </w:r>
      <w:proofErr w:type="spellEnd"/>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and</w:t>
      </w:r>
      <w:r w:rsidRPr="00F369C5">
        <w:rPr>
          <w:rFonts w:ascii="Arial" w:eastAsia="Times New Roman" w:hAnsi="Arial" w:cs="Arial"/>
          <w:color w:val="000000"/>
          <w:sz w:val="20"/>
        </w:rPr>
        <w:t> </w:t>
      </w:r>
      <w:proofErr w:type="spellStart"/>
      <w:r w:rsidRPr="00F369C5">
        <w:rPr>
          <w:rFonts w:ascii="Arial" w:eastAsia="Times New Roman" w:hAnsi="Arial" w:cs="Arial"/>
          <w:color w:val="000000"/>
          <w:sz w:val="20"/>
          <w:szCs w:val="20"/>
          <w:u w:val="single"/>
          <w:shd w:val="clear" w:color="auto" w:fill="CCFFFF"/>
        </w:rPr>
        <w:t>amylopectin</w:t>
      </w:r>
      <w:proofErr w:type="spellEnd"/>
      <w:r w:rsidRPr="00F369C5">
        <w:rPr>
          <w:rFonts w:ascii="Arial" w:eastAsia="Times New Roman" w:hAnsi="Arial" w:cs="Arial"/>
          <w:color w:val="000000"/>
          <w:sz w:val="20"/>
          <w:szCs w:val="20"/>
          <w:shd w:val="clear" w:color="auto" w:fill="CCFFFF"/>
        </w:rPr>
        <w:t>.</w:t>
      </w:r>
    </w:p>
    <w:tbl>
      <w:tblPr>
        <w:tblW w:w="4800" w:type="pct"/>
        <w:tblCellSpacing w:w="0" w:type="dxa"/>
        <w:tblCellMar>
          <w:top w:w="105" w:type="dxa"/>
          <w:left w:w="105" w:type="dxa"/>
          <w:bottom w:w="105" w:type="dxa"/>
          <w:right w:w="105" w:type="dxa"/>
        </w:tblCellMar>
        <w:tblLook w:val="04A0"/>
      </w:tblPr>
      <w:tblGrid>
        <w:gridCol w:w="5145"/>
        <w:gridCol w:w="4042"/>
      </w:tblGrid>
      <w:tr w:rsidR="00F369C5" w:rsidRPr="00F369C5" w:rsidTr="00F369C5">
        <w:trPr>
          <w:tblCellSpacing w:w="0" w:type="dxa"/>
        </w:trPr>
        <w:tc>
          <w:tcPr>
            <w:tcW w:w="2800" w:type="pct"/>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proofErr w:type="spellStart"/>
            <w:r w:rsidRPr="00F369C5">
              <w:rPr>
                <w:rFonts w:ascii="Times New Roman" w:eastAsia="Times New Roman" w:hAnsi="Times New Roman" w:cs="Times New Roman"/>
                <w:sz w:val="20"/>
                <w:szCs w:val="20"/>
                <w:u w:val="single"/>
              </w:rPr>
              <w:t>Amylose</w:t>
            </w:r>
            <w:proofErr w:type="spellEnd"/>
            <w:r w:rsidRPr="00F369C5">
              <w:rPr>
                <w:rFonts w:ascii="Times New Roman" w:eastAsia="Times New Roman" w:hAnsi="Times New Roman" w:cs="Times New Roman"/>
                <w:sz w:val="20"/>
              </w:rPr>
              <w:t> </w:t>
            </w:r>
            <w:r w:rsidRPr="00F369C5">
              <w:rPr>
                <w:rFonts w:ascii="Times New Roman" w:eastAsia="Times New Roman" w:hAnsi="Times New Roman" w:cs="Times New Roman"/>
                <w:sz w:val="20"/>
                <w:szCs w:val="20"/>
              </w:rPr>
              <w:t>is simply poly-(1-4) glucose, so is a straight chain. In fact the chain is floppy, and it tends to coil up into a helix.</w:t>
            </w:r>
          </w:p>
        </w:tc>
        <w:tc>
          <w:tcPr>
            <w:tcW w:w="2200" w:type="pct"/>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05025" cy="685800"/>
                  <wp:effectExtent l="19050" t="0" r="9525" b="0"/>
                  <wp:docPr id="8" name="Picture 8" descr="http://www.mrothery.co.uk/images/Image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rothery.co.uk/images/Image7.gif"/>
                          <pic:cNvPicPr>
                            <a:picLocks noChangeAspect="1" noChangeArrowheads="1"/>
                          </pic:cNvPicPr>
                        </pic:nvPicPr>
                        <pic:blipFill>
                          <a:blip r:embed="rId12" cstate="print"/>
                          <a:srcRect/>
                          <a:stretch>
                            <a:fillRect/>
                          </a:stretch>
                        </pic:blipFill>
                        <pic:spPr bwMode="auto">
                          <a:xfrm>
                            <a:off x="0" y="0"/>
                            <a:ext cx="2105025" cy="685800"/>
                          </a:xfrm>
                          <a:prstGeom prst="rect">
                            <a:avLst/>
                          </a:prstGeom>
                          <a:noFill/>
                          <a:ln w="9525">
                            <a:noFill/>
                            <a:miter lim="800000"/>
                            <a:headEnd/>
                            <a:tailEnd/>
                          </a:ln>
                        </pic:spPr>
                      </pic:pic>
                    </a:graphicData>
                  </a:graphic>
                </wp:inline>
              </w:drawing>
            </w:r>
          </w:p>
        </w:tc>
      </w:tr>
      <w:tr w:rsidR="00F369C5" w:rsidRPr="00F369C5" w:rsidTr="00F369C5">
        <w:trPr>
          <w:tblCellSpacing w:w="0" w:type="dxa"/>
        </w:trPr>
        <w:tc>
          <w:tcPr>
            <w:tcW w:w="2800" w:type="pct"/>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proofErr w:type="spellStart"/>
            <w:r w:rsidRPr="00F369C5">
              <w:rPr>
                <w:rFonts w:ascii="Times New Roman" w:eastAsia="Times New Roman" w:hAnsi="Times New Roman" w:cs="Times New Roman"/>
                <w:sz w:val="20"/>
                <w:szCs w:val="20"/>
                <w:u w:val="single"/>
              </w:rPr>
              <w:t>Amylopectin</w:t>
            </w:r>
            <w:proofErr w:type="spellEnd"/>
            <w:r w:rsidRPr="00F369C5">
              <w:rPr>
                <w:rFonts w:ascii="Times New Roman" w:eastAsia="Times New Roman" w:hAnsi="Times New Roman" w:cs="Times New Roman"/>
                <w:sz w:val="20"/>
              </w:rPr>
              <w:t> </w:t>
            </w:r>
            <w:r w:rsidRPr="00F369C5">
              <w:rPr>
                <w:rFonts w:ascii="Times New Roman" w:eastAsia="Times New Roman" w:hAnsi="Times New Roman" w:cs="Times New Roman"/>
                <w:sz w:val="20"/>
                <w:szCs w:val="20"/>
              </w:rPr>
              <w:t xml:space="preserve">is </w:t>
            </w:r>
            <w:proofErr w:type="gramStart"/>
            <w:r w:rsidRPr="00F369C5">
              <w:rPr>
                <w:rFonts w:ascii="Times New Roman" w:eastAsia="Times New Roman" w:hAnsi="Times New Roman" w:cs="Times New Roman"/>
                <w:sz w:val="20"/>
                <w:szCs w:val="20"/>
              </w:rPr>
              <w:t>poly(</w:t>
            </w:r>
            <w:proofErr w:type="gramEnd"/>
            <w:r w:rsidRPr="00F369C5">
              <w:rPr>
                <w:rFonts w:ascii="Times New Roman" w:eastAsia="Times New Roman" w:hAnsi="Times New Roman" w:cs="Times New Roman"/>
                <w:sz w:val="20"/>
                <w:szCs w:val="20"/>
              </w:rPr>
              <w:t xml:space="preserve">1-4) glucose with about 4% (1-6) branches. This gives it a more open molecular structure than </w:t>
            </w:r>
            <w:proofErr w:type="spellStart"/>
            <w:r w:rsidRPr="00F369C5">
              <w:rPr>
                <w:rFonts w:ascii="Times New Roman" w:eastAsia="Times New Roman" w:hAnsi="Times New Roman" w:cs="Times New Roman"/>
                <w:sz w:val="20"/>
                <w:szCs w:val="20"/>
              </w:rPr>
              <w:t>amylose</w:t>
            </w:r>
            <w:proofErr w:type="spellEnd"/>
            <w:r w:rsidRPr="00F369C5">
              <w:rPr>
                <w:rFonts w:ascii="Times New Roman" w:eastAsia="Times New Roman" w:hAnsi="Times New Roman" w:cs="Times New Roman"/>
                <w:sz w:val="20"/>
                <w:szCs w:val="20"/>
              </w:rPr>
              <w:t xml:space="preserve">. Because it has more ends, it can be broken more quickly than </w:t>
            </w:r>
            <w:proofErr w:type="spellStart"/>
            <w:r w:rsidRPr="00F369C5">
              <w:rPr>
                <w:rFonts w:ascii="Times New Roman" w:eastAsia="Times New Roman" w:hAnsi="Times New Roman" w:cs="Times New Roman"/>
                <w:sz w:val="20"/>
                <w:szCs w:val="20"/>
              </w:rPr>
              <w:t>amylose</w:t>
            </w:r>
            <w:proofErr w:type="spellEnd"/>
            <w:r w:rsidRPr="00F369C5">
              <w:rPr>
                <w:rFonts w:ascii="Times New Roman" w:eastAsia="Times New Roman" w:hAnsi="Times New Roman" w:cs="Times New Roman"/>
                <w:sz w:val="20"/>
                <w:szCs w:val="20"/>
              </w:rPr>
              <w:t xml:space="preserve"> by amylase enzymes.</w:t>
            </w:r>
          </w:p>
        </w:tc>
        <w:tc>
          <w:tcPr>
            <w:tcW w:w="2200" w:type="pct"/>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28825" cy="1009650"/>
                  <wp:effectExtent l="19050" t="0" r="9525" b="0"/>
                  <wp:docPr id="9" name="Picture 9" descr="http://www.mrothery.co.uk/images/Imag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rothery.co.uk/images/Image8.gif"/>
                          <pic:cNvPicPr>
                            <a:picLocks noChangeAspect="1" noChangeArrowheads="1"/>
                          </pic:cNvPicPr>
                        </pic:nvPicPr>
                        <pic:blipFill>
                          <a:blip r:embed="rId13" cstate="print"/>
                          <a:srcRect/>
                          <a:stretch>
                            <a:fillRect/>
                          </a:stretch>
                        </pic:blipFill>
                        <pic:spPr bwMode="auto">
                          <a:xfrm>
                            <a:off x="0" y="0"/>
                            <a:ext cx="2028825" cy="1009650"/>
                          </a:xfrm>
                          <a:prstGeom prst="rect">
                            <a:avLst/>
                          </a:prstGeom>
                          <a:noFill/>
                          <a:ln w="9525">
                            <a:noFill/>
                            <a:miter lim="800000"/>
                            <a:headEnd/>
                            <a:tailEnd/>
                          </a:ln>
                        </pic:spPr>
                      </pic:pic>
                    </a:graphicData>
                  </a:graphic>
                </wp:inline>
              </w:drawing>
            </w:r>
          </w:p>
        </w:tc>
      </w:tr>
    </w:tbl>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xml:space="preserve">Both </w:t>
      </w:r>
      <w:proofErr w:type="spellStart"/>
      <w:r w:rsidRPr="00F369C5">
        <w:rPr>
          <w:rFonts w:ascii="Arial" w:eastAsia="Times New Roman" w:hAnsi="Arial" w:cs="Arial"/>
          <w:color w:val="000000"/>
          <w:sz w:val="20"/>
          <w:szCs w:val="20"/>
          <w:shd w:val="clear" w:color="auto" w:fill="CCFFFF"/>
        </w:rPr>
        <w:t>amylose</w:t>
      </w:r>
      <w:proofErr w:type="spellEnd"/>
      <w:r w:rsidRPr="00F369C5">
        <w:rPr>
          <w:rFonts w:ascii="Arial" w:eastAsia="Times New Roman" w:hAnsi="Arial" w:cs="Arial"/>
          <w:color w:val="000000"/>
          <w:sz w:val="20"/>
          <w:szCs w:val="20"/>
          <w:shd w:val="clear" w:color="auto" w:fill="CCFFFF"/>
        </w:rPr>
        <w:t xml:space="preserve"> and </w:t>
      </w:r>
      <w:proofErr w:type="spellStart"/>
      <w:r w:rsidRPr="00F369C5">
        <w:rPr>
          <w:rFonts w:ascii="Arial" w:eastAsia="Times New Roman" w:hAnsi="Arial" w:cs="Arial"/>
          <w:color w:val="000000"/>
          <w:sz w:val="20"/>
          <w:szCs w:val="20"/>
          <w:shd w:val="clear" w:color="auto" w:fill="CCFFFF"/>
        </w:rPr>
        <w:t>amylopectin</w:t>
      </w:r>
      <w:proofErr w:type="spellEnd"/>
      <w:r w:rsidRPr="00F369C5">
        <w:rPr>
          <w:rFonts w:ascii="Arial" w:eastAsia="Times New Roman" w:hAnsi="Arial" w:cs="Arial"/>
          <w:color w:val="000000"/>
          <w:sz w:val="20"/>
          <w:szCs w:val="20"/>
          <w:shd w:val="clear" w:color="auto" w:fill="CCFFFF"/>
        </w:rPr>
        <w:t xml:space="preserve"> are broken down by the enzyme amylase into maltose, though at different rates.</w:t>
      </w:r>
    </w:p>
    <w:tbl>
      <w:tblPr>
        <w:tblW w:w="4800" w:type="pct"/>
        <w:tblCellSpacing w:w="0" w:type="dxa"/>
        <w:tblCellMar>
          <w:top w:w="105" w:type="dxa"/>
          <w:left w:w="105" w:type="dxa"/>
          <w:bottom w:w="105" w:type="dxa"/>
          <w:right w:w="105" w:type="dxa"/>
        </w:tblCellMar>
        <w:tblLook w:val="04A0"/>
      </w:tblPr>
      <w:tblGrid>
        <w:gridCol w:w="5237"/>
        <w:gridCol w:w="3950"/>
      </w:tblGrid>
      <w:tr w:rsidR="00F369C5" w:rsidRPr="00F369C5" w:rsidTr="00F369C5">
        <w:trPr>
          <w:tblCellSpacing w:w="0" w:type="dxa"/>
        </w:trPr>
        <w:tc>
          <w:tcPr>
            <w:tcW w:w="2850" w:type="pct"/>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Times New Roman" w:eastAsia="Times New Roman" w:hAnsi="Times New Roman" w:cs="Times New Roman"/>
                <w:sz w:val="20"/>
                <w:szCs w:val="20"/>
                <w:u w:val="single"/>
              </w:rPr>
              <w:t>Glycogen</w:t>
            </w:r>
            <w:r w:rsidRPr="00F369C5">
              <w:rPr>
                <w:rFonts w:ascii="Times New Roman" w:eastAsia="Times New Roman" w:hAnsi="Times New Roman" w:cs="Times New Roman"/>
                <w:sz w:val="20"/>
              </w:rPr>
              <w:t> </w:t>
            </w:r>
            <w:r w:rsidRPr="00F369C5">
              <w:rPr>
                <w:rFonts w:ascii="Times New Roman" w:eastAsia="Times New Roman" w:hAnsi="Times New Roman" w:cs="Times New Roman"/>
                <w:sz w:val="20"/>
                <w:szCs w:val="20"/>
              </w:rPr>
              <w:t xml:space="preserve">is similar in structure to </w:t>
            </w:r>
            <w:proofErr w:type="spellStart"/>
            <w:r w:rsidRPr="00F369C5">
              <w:rPr>
                <w:rFonts w:ascii="Times New Roman" w:eastAsia="Times New Roman" w:hAnsi="Times New Roman" w:cs="Times New Roman"/>
                <w:sz w:val="20"/>
                <w:szCs w:val="20"/>
              </w:rPr>
              <w:t>amylopectin</w:t>
            </w:r>
            <w:proofErr w:type="spellEnd"/>
            <w:r w:rsidRPr="00F369C5">
              <w:rPr>
                <w:rFonts w:ascii="Times New Roman" w:eastAsia="Times New Roman" w:hAnsi="Times New Roman" w:cs="Times New Roman"/>
                <w:sz w:val="20"/>
                <w:szCs w:val="20"/>
              </w:rPr>
              <w:t>. It is poly (1-4) glucose with 9% (1-6) branches. It is made by animals as their storage polysaccharide, and is found mainly in muscle and liver. Because it is so highly branched, it can be</w:t>
            </w:r>
            <w:r w:rsidRPr="00F369C5">
              <w:rPr>
                <w:rFonts w:ascii="Times New Roman" w:eastAsia="Times New Roman" w:hAnsi="Times New Roman" w:cs="Times New Roman"/>
                <w:sz w:val="20"/>
              </w:rPr>
              <w:t> </w:t>
            </w:r>
            <w:proofErr w:type="spellStart"/>
            <w:proofErr w:type="gramStart"/>
            <w:r w:rsidRPr="00F369C5">
              <w:rPr>
                <w:rFonts w:ascii="Times New Roman" w:eastAsia="Times New Roman" w:hAnsi="Times New Roman" w:cs="Times New Roman"/>
                <w:sz w:val="20"/>
                <w:szCs w:val="20"/>
                <w:u w:val="single"/>
              </w:rPr>
              <w:t>mobilised</w:t>
            </w:r>
            <w:proofErr w:type="spellEnd"/>
            <w:r w:rsidRPr="00F369C5">
              <w:rPr>
                <w:rFonts w:ascii="Times New Roman" w:eastAsia="Times New Roman" w:hAnsi="Times New Roman" w:cs="Times New Roman"/>
                <w:sz w:val="20"/>
                <w:szCs w:val="20"/>
              </w:rPr>
              <w:t>(</w:t>
            </w:r>
            <w:proofErr w:type="gramEnd"/>
            <w:r w:rsidRPr="00F369C5">
              <w:rPr>
                <w:rFonts w:ascii="Times New Roman" w:eastAsia="Times New Roman" w:hAnsi="Times New Roman" w:cs="Times New Roman"/>
                <w:sz w:val="20"/>
                <w:szCs w:val="20"/>
              </w:rPr>
              <w:t>broken down to glucose for energy) very quickly.</w:t>
            </w:r>
          </w:p>
        </w:tc>
        <w:tc>
          <w:tcPr>
            <w:tcW w:w="2150" w:type="pct"/>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90725" cy="1162050"/>
                  <wp:effectExtent l="19050" t="0" r="9525" b="0"/>
                  <wp:docPr id="10" name="Picture 10" descr="http://www.mrothery.co.uk/images/Image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rothery.co.uk/images/Image9.gif"/>
                          <pic:cNvPicPr>
                            <a:picLocks noChangeAspect="1" noChangeArrowheads="1"/>
                          </pic:cNvPicPr>
                        </pic:nvPicPr>
                        <pic:blipFill>
                          <a:blip r:embed="rId14" cstate="print"/>
                          <a:srcRect/>
                          <a:stretch>
                            <a:fillRect/>
                          </a:stretch>
                        </pic:blipFill>
                        <pic:spPr bwMode="auto">
                          <a:xfrm>
                            <a:off x="0" y="0"/>
                            <a:ext cx="1990725" cy="1162050"/>
                          </a:xfrm>
                          <a:prstGeom prst="rect">
                            <a:avLst/>
                          </a:prstGeom>
                          <a:noFill/>
                          <a:ln w="9525">
                            <a:noFill/>
                            <a:miter lim="800000"/>
                            <a:headEnd/>
                            <a:tailEnd/>
                          </a:ln>
                        </pic:spPr>
                      </pic:pic>
                    </a:graphicData>
                  </a:graphic>
                </wp:inline>
              </w:drawing>
            </w:r>
          </w:p>
        </w:tc>
      </w:tr>
    </w:tbl>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u w:val="single"/>
          <w:shd w:val="clear" w:color="auto" w:fill="CCFFFF"/>
        </w:rPr>
        <w:t>Cellulose</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is only found in plants, where it is the main component of cell walls. It is poly (1-4) glucose, but with a different isomer of glucose. Cellulose contains</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beta-glucose</w:t>
      </w:r>
      <w:r w:rsidRPr="00F369C5">
        <w:rPr>
          <w:rFonts w:ascii="Arial" w:eastAsia="Times New Roman" w:hAnsi="Arial" w:cs="Arial"/>
          <w:color w:val="000000"/>
          <w:sz w:val="20"/>
          <w:szCs w:val="20"/>
          <w:shd w:val="clear" w:color="auto" w:fill="CCFFFF"/>
        </w:rPr>
        <w:t>, in which the hydroxyl group on carbon 1 sticks up. This means that in a chain alternate glucose molecules are inverted.</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drawing>
          <wp:inline distT="0" distB="0" distL="0" distR="0">
            <wp:extent cx="6105525" cy="1314450"/>
            <wp:effectExtent l="0" t="0" r="0" b="0"/>
            <wp:docPr id="11" name="Picture 11" descr="http://www.mrothery.co.uk/images/Image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rothery.co.uk/images/Image10.gif"/>
                    <pic:cNvPicPr>
                      <a:picLocks noChangeAspect="1" noChangeArrowheads="1"/>
                    </pic:cNvPicPr>
                  </pic:nvPicPr>
                  <pic:blipFill>
                    <a:blip r:embed="rId15" cstate="print"/>
                    <a:srcRect/>
                    <a:stretch>
                      <a:fillRect/>
                    </a:stretch>
                  </pic:blipFill>
                  <pic:spPr bwMode="auto">
                    <a:xfrm>
                      <a:off x="0" y="0"/>
                      <a:ext cx="6105525" cy="1314450"/>
                    </a:xfrm>
                    <a:prstGeom prst="rect">
                      <a:avLst/>
                    </a:prstGeom>
                    <a:noFill/>
                    <a:ln w="9525">
                      <a:noFill/>
                      <a:miter lim="800000"/>
                      <a:headEnd/>
                      <a:tailEnd/>
                    </a:ln>
                  </pic:spPr>
                </pic:pic>
              </a:graphicData>
            </a:graphic>
          </wp:inline>
        </w:drawing>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This apparently tiny difference makes a huge difference in structure and properties. While the</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a1-4 glucose polymer in starch coils up to form granules, the</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beta1-4 glucose polymer in cellulose forms straight chains. Hundreds of these chains are linked together by hydrogen bonds to form cellulose</w:t>
      </w:r>
      <w:r w:rsidRPr="00F369C5">
        <w:rPr>
          <w:rFonts w:ascii="Arial" w:eastAsia="Times New Roman" w:hAnsi="Arial" w:cs="Arial"/>
          <w:color w:val="000000"/>
          <w:sz w:val="20"/>
        </w:rPr>
        <w:t> </w:t>
      </w:r>
      <w:proofErr w:type="spellStart"/>
      <w:r w:rsidRPr="00F369C5">
        <w:rPr>
          <w:rFonts w:ascii="Arial" w:eastAsia="Times New Roman" w:hAnsi="Arial" w:cs="Arial"/>
          <w:color w:val="000000"/>
          <w:sz w:val="20"/>
          <w:szCs w:val="20"/>
          <w:u w:val="single"/>
          <w:shd w:val="clear" w:color="auto" w:fill="CCFFFF"/>
        </w:rPr>
        <w:t>microfibrils</w:t>
      </w:r>
      <w:proofErr w:type="spellEnd"/>
      <w:r w:rsidRPr="00F369C5">
        <w:rPr>
          <w:rFonts w:ascii="Arial" w:eastAsia="Times New Roman" w:hAnsi="Arial" w:cs="Arial"/>
          <w:color w:val="000000"/>
          <w:sz w:val="20"/>
          <w:szCs w:val="20"/>
          <w:shd w:val="clear" w:color="auto" w:fill="CCFFFF"/>
        </w:rPr>
        <w:t xml:space="preserve">. These </w:t>
      </w:r>
      <w:proofErr w:type="spellStart"/>
      <w:r w:rsidRPr="00F369C5">
        <w:rPr>
          <w:rFonts w:ascii="Arial" w:eastAsia="Times New Roman" w:hAnsi="Arial" w:cs="Arial"/>
          <w:color w:val="000000"/>
          <w:sz w:val="20"/>
          <w:szCs w:val="20"/>
          <w:shd w:val="clear" w:color="auto" w:fill="CCFFFF"/>
        </w:rPr>
        <w:t>microfibrils</w:t>
      </w:r>
      <w:proofErr w:type="spellEnd"/>
      <w:r w:rsidRPr="00F369C5">
        <w:rPr>
          <w:rFonts w:ascii="Arial" w:eastAsia="Times New Roman" w:hAnsi="Arial" w:cs="Arial"/>
          <w:color w:val="000000"/>
          <w:sz w:val="20"/>
          <w:szCs w:val="20"/>
          <w:shd w:val="clear" w:color="auto" w:fill="CCFFFF"/>
        </w:rPr>
        <w:t xml:space="preserve"> are very strong and rigid, and give strength to plant cells, and therefore to young plants.</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lastRenderedPageBreak/>
        <w:drawing>
          <wp:inline distT="0" distB="0" distL="0" distR="0">
            <wp:extent cx="5114925" cy="2571750"/>
            <wp:effectExtent l="0" t="0" r="0" b="0"/>
            <wp:docPr id="12" name="Picture 12" descr="http://www.mrothery.co.uk/images/Imag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rothery.co.uk/images/Image11.gif"/>
                    <pic:cNvPicPr>
                      <a:picLocks noChangeAspect="1" noChangeArrowheads="1"/>
                    </pic:cNvPicPr>
                  </pic:nvPicPr>
                  <pic:blipFill>
                    <a:blip r:embed="rId16" cstate="print"/>
                    <a:srcRect/>
                    <a:stretch>
                      <a:fillRect/>
                    </a:stretch>
                  </pic:blipFill>
                  <pic:spPr bwMode="auto">
                    <a:xfrm>
                      <a:off x="0" y="0"/>
                      <a:ext cx="5114925" cy="2571750"/>
                    </a:xfrm>
                    <a:prstGeom prst="rect">
                      <a:avLst/>
                    </a:prstGeom>
                    <a:noFill/>
                    <a:ln w="9525">
                      <a:noFill/>
                      <a:miter lim="800000"/>
                      <a:headEnd/>
                      <a:tailEnd/>
                    </a:ln>
                  </pic:spPr>
                </pic:pic>
              </a:graphicData>
            </a:graphic>
          </wp:inline>
        </w:drawing>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The</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beta-</w:t>
      </w:r>
      <w:proofErr w:type="spellStart"/>
      <w:r w:rsidRPr="00F369C5">
        <w:rPr>
          <w:rFonts w:ascii="Arial" w:eastAsia="Times New Roman" w:hAnsi="Arial" w:cs="Arial"/>
          <w:color w:val="000000"/>
          <w:sz w:val="20"/>
          <w:szCs w:val="20"/>
          <w:shd w:val="clear" w:color="auto" w:fill="CCFFFF"/>
        </w:rPr>
        <w:t>glycosidic</w:t>
      </w:r>
      <w:proofErr w:type="spellEnd"/>
      <w:r w:rsidRPr="00F369C5">
        <w:rPr>
          <w:rFonts w:ascii="Arial" w:eastAsia="Times New Roman" w:hAnsi="Arial" w:cs="Arial"/>
          <w:color w:val="000000"/>
          <w:sz w:val="20"/>
          <w:szCs w:val="20"/>
          <w:shd w:val="clear" w:color="auto" w:fill="CCFFFF"/>
        </w:rPr>
        <w:t xml:space="preserve"> bond cannot be broken by amylase, but requires a specific</w:t>
      </w:r>
      <w:r w:rsidRPr="00F369C5">
        <w:rPr>
          <w:rFonts w:ascii="Arial" w:eastAsia="Times New Roman" w:hAnsi="Arial" w:cs="Arial"/>
          <w:color w:val="000000"/>
          <w:sz w:val="20"/>
        </w:rPr>
        <w:t> </w:t>
      </w:r>
      <w:proofErr w:type="spellStart"/>
      <w:r w:rsidRPr="00F369C5">
        <w:rPr>
          <w:rFonts w:ascii="Arial" w:eastAsia="Times New Roman" w:hAnsi="Arial" w:cs="Arial"/>
          <w:color w:val="000000"/>
          <w:sz w:val="20"/>
          <w:szCs w:val="20"/>
          <w:u w:val="single"/>
          <w:shd w:val="clear" w:color="auto" w:fill="CCFFFF"/>
        </w:rPr>
        <w:t>cellulase</w:t>
      </w:r>
      <w:proofErr w:type="spellEnd"/>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 xml:space="preserve">enzyme. The only organisms that possess a </w:t>
      </w:r>
      <w:proofErr w:type="spellStart"/>
      <w:r w:rsidRPr="00F369C5">
        <w:rPr>
          <w:rFonts w:ascii="Arial" w:eastAsia="Times New Roman" w:hAnsi="Arial" w:cs="Arial"/>
          <w:color w:val="000000"/>
          <w:sz w:val="20"/>
          <w:szCs w:val="20"/>
          <w:shd w:val="clear" w:color="auto" w:fill="CCFFFF"/>
        </w:rPr>
        <w:t>cellulase</w:t>
      </w:r>
      <w:proofErr w:type="spellEnd"/>
      <w:r w:rsidRPr="00F369C5">
        <w:rPr>
          <w:rFonts w:ascii="Arial" w:eastAsia="Times New Roman" w:hAnsi="Arial" w:cs="Arial"/>
          <w:color w:val="000000"/>
          <w:sz w:val="20"/>
          <w:szCs w:val="20"/>
          <w:shd w:val="clear" w:color="auto" w:fill="CCFFFF"/>
        </w:rPr>
        <w:t xml:space="preserve"> enzyme are bacteria, so herbivorous animals, like cows and termites whose diet is mainly cellulose, </w:t>
      </w:r>
      <w:proofErr w:type="gramStart"/>
      <w:r w:rsidRPr="00F369C5">
        <w:rPr>
          <w:rFonts w:ascii="Arial" w:eastAsia="Times New Roman" w:hAnsi="Arial" w:cs="Arial"/>
          <w:color w:val="000000"/>
          <w:sz w:val="20"/>
          <w:szCs w:val="20"/>
          <w:shd w:val="clear" w:color="auto" w:fill="CCFFFF"/>
        </w:rPr>
        <w:t>have</w:t>
      </w:r>
      <w:proofErr w:type="gramEnd"/>
      <w:r w:rsidRPr="00F369C5">
        <w:rPr>
          <w:rFonts w:ascii="Arial" w:eastAsia="Times New Roman" w:hAnsi="Arial" w:cs="Arial"/>
          <w:color w:val="000000"/>
          <w:sz w:val="20"/>
        </w:rPr>
        <w:t> </w:t>
      </w:r>
      <w:proofErr w:type="spellStart"/>
      <w:r w:rsidRPr="00F369C5">
        <w:rPr>
          <w:rFonts w:ascii="Arial" w:eastAsia="Times New Roman" w:hAnsi="Arial" w:cs="Arial"/>
          <w:color w:val="000000"/>
          <w:sz w:val="20"/>
          <w:szCs w:val="20"/>
          <w:u w:val="single"/>
          <w:shd w:val="clear" w:color="auto" w:fill="CCFFFF"/>
        </w:rPr>
        <w:t>mutualistic</w:t>
      </w:r>
      <w:proofErr w:type="spellEnd"/>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bacteria in their guts so that they can digest cellulose. Humans cannot digest cellulose, and it is referred to as</w:t>
      </w:r>
      <w:r w:rsidRPr="00F369C5">
        <w:rPr>
          <w:rFonts w:ascii="Arial" w:eastAsia="Times New Roman" w:hAnsi="Arial" w:cs="Arial"/>
          <w:color w:val="000000"/>
          <w:sz w:val="20"/>
        </w:rPr>
        <w:t> </w:t>
      </w:r>
      <w:proofErr w:type="spellStart"/>
      <w:r w:rsidRPr="00F369C5">
        <w:rPr>
          <w:rFonts w:ascii="Arial" w:eastAsia="Times New Roman" w:hAnsi="Arial" w:cs="Arial"/>
          <w:color w:val="000000"/>
          <w:sz w:val="20"/>
          <w:szCs w:val="20"/>
          <w:u w:val="single"/>
          <w:shd w:val="clear" w:color="auto" w:fill="CCFFFF"/>
        </w:rPr>
        <w:t>fibre</w:t>
      </w:r>
      <w:proofErr w:type="spellEnd"/>
      <w:r w:rsidRPr="00F369C5">
        <w:rPr>
          <w:rFonts w:ascii="Arial" w:eastAsia="Times New Roman" w:hAnsi="Arial" w:cs="Arial"/>
          <w:color w:val="000000"/>
          <w:sz w:val="20"/>
          <w:szCs w:val="20"/>
          <w:shd w:val="clear" w:color="auto" w:fill="CCFFFF"/>
        </w:rPr>
        <w:t>.</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Other polysaccharides that you may come across include:</w:t>
      </w:r>
    </w:p>
    <w:p w:rsidR="00F369C5" w:rsidRPr="00F369C5" w:rsidRDefault="00F369C5" w:rsidP="00F369C5">
      <w:pPr>
        <w:numPr>
          <w:ilvl w:val="0"/>
          <w:numId w:val="4"/>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Chitin (poly glucose amine), found in fungal cell walls and the exoskeletons of insects.</w:t>
      </w:r>
    </w:p>
    <w:p w:rsidR="00F369C5" w:rsidRPr="00F369C5" w:rsidRDefault="00F369C5" w:rsidP="00F369C5">
      <w:pPr>
        <w:numPr>
          <w:ilvl w:val="0"/>
          <w:numId w:val="4"/>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xml:space="preserve">Pectin (poly </w:t>
      </w:r>
      <w:proofErr w:type="spellStart"/>
      <w:r w:rsidRPr="00F369C5">
        <w:rPr>
          <w:rFonts w:ascii="Arial" w:eastAsia="Times New Roman" w:hAnsi="Arial" w:cs="Arial"/>
          <w:color w:val="000000"/>
          <w:sz w:val="20"/>
          <w:szCs w:val="20"/>
          <w:shd w:val="clear" w:color="auto" w:fill="CCFFFF"/>
        </w:rPr>
        <w:t>galactose</w:t>
      </w:r>
      <w:proofErr w:type="spellEnd"/>
      <w:r w:rsidRPr="00F369C5">
        <w:rPr>
          <w:rFonts w:ascii="Arial" w:eastAsia="Times New Roman" w:hAnsi="Arial" w:cs="Arial"/>
          <w:color w:val="000000"/>
          <w:sz w:val="20"/>
          <w:szCs w:val="20"/>
          <w:shd w:val="clear" w:color="auto" w:fill="CCFFFF"/>
        </w:rPr>
        <w:t xml:space="preserve"> </w:t>
      </w:r>
      <w:proofErr w:type="spellStart"/>
      <w:r w:rsidRPr="00F369C5">
        <w:rPr>
          <w:rFonts w:ascii="Arial" w:eastAsia="Times New Roman" w:hAnsi="Arial" w:cs="Arial"/>
          <w:color w:val="000000"/>
          <w:sz w:val="20"/>
          <w:szCs w:val="20"/>
          <w:shd w:val="clear" w:color="auto" w:fill="CCFFFF"/>
        </w:rPr>
        <w:t>uronate</w:t>
      </w:r>
      <w:proofErr w:type="spellEnd"/>
      <w:r w:rsidRPr="00F369C5">
        <w:rPr>
          <w:rFonts w:ascii="Arial" w:eastAsia="Times New Roman" w:hAnsi="Arial" w:cs="Arial"/>
          <w:color w:val="000000"/>
          <w:sz w:val="20"/>
          <w:szCs w:val="20"/>
          <w:shd w:val="clear" w:color="auto" w:fill="CCFFFF"/>
        </w:rPr>
        <w:t>), found in plant cell walls.</w:t>
      </w:r>
    </w:p>
    <w:p w:rsidR="00F369C5" w:rsidRPr="00F369C5" w:rsidRDefault="00F369C5" w:rsidP="00F369C5">
      <w:pPr>
        <w:numPr>
          <w:ilvl w:val="0"/>
          <w:numId w:val="4"/>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xml:space="preserve">Agar (poly </w:t>
      </w:r>
      <w:proofErr w:type="spellStart"/>
      <w:r w:rsidRPr="00F369C5">
        <w:rPr>
          <w:rFonts w:ascii="Arial" w:eastAsia="Times New Roman" w:hAnsi="Arial" w:cs="Arial"/>
          <w:color w:val="000000"/>
          <w:sz w:val="20"/>
          <w:szCs w:val="20"/>
          <w:shd w:val="clear" w:color="auto" w:fill="CCFFFF"/>
        </w:rPr>
        <w:t>galactose</w:t>
      </w:r>
      <w:proofErr w:type="spellEnd"/>
      <w:r w:rsidRPr="00F369C5">
        <w:rPr>
          <w:rFonts w:ascii="Arial" w:eastAsia="Times New Roman" w:hAnsi="Arial" w:cs="Arial"/>
          <w:color w:val="000000"/>
          <w:sz w:val="20"/>
          <w:szCs w:val="20"/>
          <w:shd w:val="clear" w:color="auto" w:fill="CCFFFF"/>
        </w:rPr>
        <w:t xml:space="preserve"> </w:t>
      </w:r>
      <w:proofErr w:type="spellStart"/>
      <w:r w:rsidRPr="00F369C5">
        <w:rPr>
          <w:rFonts w:ascii="Arial" w:eastAsia="Times New Roman" w:hAnsi="Arial" w:cs="Arial"/>
          <w:color w:val="000000"/>
          <w:sz w:val="20"/>
          <w:szCs w:val="20"/>
          <w:shd w:val="clear" w:color="auto" w:fill="CCFFFF"/>
        </w:rPr>
        <w:t>sulphate</w:t>
      </w:r>
      <w:proofErr w:type="spellEnd"/>
      <w:r w:rsidRPr="00F369C5">
        <w:rPr>
          <w:rFonts w:ascii="Arial" w:eastAsia="Times New Roman" w:hAnsi="Arial" w:cs="Arial"/>
          <w:color w:val="000000"/>
          <w:sz w:val="20"/>
          <w:szCs w:val="20"/>
          <w:shd w:val="clear" w:color="auto" w:fill="CCFFFF"/>
        </w:rPr>
        <w:t>), found in algae and used to make agar plates.</w:t>
      </w:r>
    </w:p>
    <w:p w:rsidR="00F369C5" w:rsidRPr="00F369C5" w:rsidRDefault="00F369C5" w:rsidP="00F369C5">
      <w:pPr>
        <w:numPr>
          <w:ilvl w:val="0"/>
          <w:numId w:val="4"/>
        </w:num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spellStart"/>
      <w:r w:rsidRPr="00F369C5">
        <w:rPr>
          <w:rFonts w:ascii="Arial" w:eastAsia="Times New Roman" w:hAnsi="Arial" w:cs="Arial"/>
          <w:color w:val="000000"/>
          <w:sz w:val="20"/>
          <w:szCs w:val="20"/>
          <w:shd w:val="clear" w:color="auto" w:fill="CCFFFF"/>
        </w:rPr>
        <w:t>Murein</w:t>
      </w:r>
      <w:proofErr w:type="spellEnd"/>
      <w:r w:rsidRPr="00F369C5">
        <w:rPr>
          <w:rFonts w:ascii="Arial" w:eastAsia="Times New Roman" w:hAnsi="Arial" w:cs="Arial"/>
          <w:color w:val="000000"/>
          <w:sz w:val="20"/>
          <w:szCs w:val="20"/>
          <w:shd w:val="clear" w:color="auto" w:fill="CCFFFF"/>
        </w:rPr>
        <w:t xml:space="preserve"> (a sugar-peptide polymer), found in bacterial cell walls.</w:t>
      </w:r>
    </w:p>
    <w:p w:rsidR="00F369C5" w:rsidRPr="00F369C5" w:rsidRDefault="00F369C5" w:rsidP="00F369C5">
      <w:pPr>
        <w:numPr>
          <w:ilvl w:val="0"/>
          <w:numId w:val="4"/>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Lignin (a complex polymer), found in the walls of xylem cells, is the main component of wood.</w:t>
      </w:r>
    </w:p>
    <w:p w:rsidR="00F369C5" w:rsidRP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w:t>
      </w: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w:t>
      </w: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P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tbl>
      <w:tblPr>
        <w:tblW w:w="900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98"/>
        <w:gridCol w:w="502"/>
      </w:tblGrid>
      <w:tr w:rsidR="00F369C5" w:rsidRPr="00F369C5" w:rsidTr="00F369C5">
        <w:trPr>
          <w:tblCellSpacing w:w="7" w:type="dxa"/>
          <w:jc w:val="center"/>
        </w:trPr>
        <w:tc>
          <w:tcPr>
            <w:tcW w:w="8460" w:type="dxa"/>
            <w:tcBorders>
              <w:top w:val="outset" w:sz="6" w:space="0" w:color="auto"/>
              <w:left w:val="outset" w:sz="6" w:space="0" w:color="auto"/>
              <w:bottom w:val="outset" w:sz="6" w:space="0" w:color="auto"/>
              <w:right w:val="outset" w:sz="6" w:space="0" w:color="auto"/>
            </w:tcBorders>
            <w:shd w:val="clear" w:color="auto" w:fill="000080"/>
            <w:vAlign w:val="center"/>
            <w:hideMark/>
          </w:tcPr>
          <w:p w:rsidR="00F369C5" w:rsidRPr="00F369C5" w:rsidRDefault="00F369C5" w:rsidP="00F369C5">
            <w:pPr>
              <w:spacing w:before="100" w:beforeAutospacing="1" w:after="100" w:afterAutospacing="1" w:line="240" w:lineRule="auto"/>
              <w:jc w:val="center"/>
              <w:rPr>
                <w:rFonts w:ascii="Arial" w:eastAsia="Times New Roman" w:hAnsi="Arial" w:cs="Arial"/>
                <w:color w:val="000000"/>
                <w:sz w:val="20"/>
                <w:szCs w:val="20"/>
              </w:rPr>
            </w:pPr>
            <w:bookmarkStart w:id="2" w:name="LIPIDS"/>
            <w:r w:rsidRPr="00F369C5">
              <w:rPr>
                <w:rFonts w:ascii="Arial" w:eastAsia="Times New Roman" w:hAnsi="Arial" w:cs="Arial"/>
                <w:b/>
                <w:bCs/>
                <w:color w:val="FFFF00"/>
                <w:sz w:val="48"/>
                <w:szCs w:val="48"/>
              </w:rPr>
              <w:lastRenderedPageBreak/>
              <w:t>LIPIDS</w:t>
            </w:r>
            <w:bookmarkEnd w:id="2"/>
          </w:p>
        </w:tc>
        <w:tc>
          <w:tcPr>
            <w:tcW w:w="360" w:type="dxa"/>
            <w:tcBorders>
              <w:top w:val="outset" w:sz="6" w:space="0" w:color="auto"/>
              <w:left w:val="outset" w:sz="6" w:space="0" w:color="auto"/>
              <w:bottom w:val="outset" w:sz="6" w:space="0" w:color="auto"/>
              <w:right w:val="outset" w:sz="6" w:space="0" w:color="auto"/>
            </w:tcBorders>
            <w:shd w:val="clear" w:color="auto" w:fill="000080"/>
            <w:vAlign w:val="center"/>
            <w:hideMark/>
          </w:tcPr>
          <w:p w:rsidR="00F369C5" w:rsidRPr="00F369C5" w:rsidRDefault="00F369C5" w:rsidP="00F369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 cy="390525"/>
                  <wp:effectExtent l="19050" t="0" r="0" b="0"/>
                  <wp:docPr id="13" name="Picture 13" descr="http://www.mrothery.co.uk/images/wb01627_.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rothery.co.uk/images/wb01627_.gif">
                            <a:hlinkClick r:id="rId6"/>
                          </pic:cNvPr>
                          <pic:cNvPicPr>
                            <a:picLocks noChangeAspect="1" noChangeArrowheads="1"/>
                          </pic:cNvPicPr>
                        </pic:nvPicPr>
                        <pic:blipFill>
                          <a:blip r:embed="rId7" cstate="print"/>
                          <a:srcRect/>
                          <a:stretch>
                            <a:fillRect/>
                          </a:stretch>
                        </pic:blipFill>
                        <pic:spPr bwMode="auto">
                          <a:xfrm>
                            <a:off x="0" y="0"/>
                            <a:ext cx="266700" cy="390525"/>
                          </a:xfrm>
                          <a:prstGeom prst="rect">
                            <a:avLst/>
                          </a:prstGeom>
                          <a:noFill/>
                          <a:ln w="9525">
                            <a:noFill/>
                            <a:miter lim="800000"/>
                            <a:headEnd/>
                            <a:tailEnd/>
                          </a:ln>
                        </pic:spPr>
                      </pic:pic>
                    </a:graphicData>
                  </a:graphic>
                </wp:inline>
              </w:drawing>
            </w:r>
          </w:p>
        </w:tc>
      </w:tr>
    </w:tbl>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Lipids are a mixed group of hydrophobic compounds composed of the elements carbon, hydrogen and oxygen. They contain fats and oils (fats are solid at room temperature, whereas oils are liquid)</w:t>
      </w:r>
    </w:p>
    <w:p w:rsidR="00F369C5" w:rsidRPr="00F369C5" w:rsidRDefault="00F369C5" w:rsidP="00F369C5">
      <w:pPr>
        <w:spacing w:after="0" w:line="240" w:lineRule="auto"/>
        <w:jc w:val="both"/>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drawing>
          <wp:inline distT="0" distB="0" distL="0" distR="0">
            <wp:extent cx="4086225" cy="962025"/>
            <wp:effectExtent l="0" t="0" r="0" b="0"/>
            <wp:docPr id="14" name="Picture 14" descr="http://www.mrothery.co.uk/images/Imag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rothery.co.uk/images/Image12.gif"/>
                    <pic:cNvPicPr>
                      <a:picLocks noChangeAspect="1" noChangeArrowheads="1"/>
                    </pic:cNvPicPr>
                  </pic:nvPicPr>
                  <pic:blipFill>
                    <a:blip r:embed="rId17" cstate="print"/>
                    <a:srcRect/>
                    <a:stretch>
                      <a:fillRect/>
                    </a:stretch>
                  </pic:blipFill>
                  <pic:spPr bwMode="auto">
                    <a:xfrm>
                      <a:off x="0" y="0"/>
                      <a:ext cx="4086225" cy="962025"/>
                    </a:xfrm>
                    <a:prstGeom prst="rect">
                      <a:avLst/>
                    </a:prstGeom>
                    <a:noFill/>
                    <a:ln w="9525">
                      <a:noFill/>
                      <a:miter lim="800000"/>
                      <a:headEnd/>
                      <a:tailEnd/>
                    </a:ln>
                  </pic:spPr>
                </pic:pic>
              </a:graphicData>
            </a:graphic>
          </wp:inline>
        </w:drawing>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b/>
          <w:bCs/>
          <w:color w:val="000000"/>
          <w:sz w:val="27"/>
          <w:szCs w:val="27"/>
          <w:shd w:val="clear" w:color="auto" w:fill="CCFFFF"/>
        </w:rPr>
        <w:t>Triglycerides</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Triglycerides are commonly called fats or oils. They are made of glycerol and fatty acids.</w:t>
      </w:r>
    </w:p>
    <w:tbl>
      <w:tblPr>
        <w:tblW w:w="9840" w:type="dxa"/>
        <w:jc w:val="center"/>
        <w:tblCellSpacing w:w="0" w:type="dxa"/>
        <w:tblCellMar>
          <w:top w:w="105" w:type="dxa"/>
          <w:left w:w="105" w:type="dxa"/>
          <w:bottom w:w="105" w:type="dxa"/>
          <w:right w:w="105" w:type="dxa"/>
        </w:tblCellMar>
        <w:tblLook w:val="04A0"/>
      </w:tblPr>
      <w:tblGrid>
        <w:gridCol w:w="3346"/>
        <w:gridCol w:w="6494"/>
      </w:tblGrid>
      <w:tr w:rsidR="00F369C5" w:rsidRPr="00F369C5" w:rsidTr="00F369C5">
        <w:trPr>
          <w:tblCellSpacing w:w="0" w:type="dxa"/>
          <w:jc w:val="center"/>
        </w:trPr>
        <w:tc>
          <w:tcPr>
            <w:tcW w:w="1700" w:type="pct"/>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Times New Roman" w:eastAsia="Times New Roman" w:hAnsi="Times New Roman" w:cs="Times New Roman"/>
                <w:sz w:val="20"/>
                <w:szCs w:val="20"/>
                <w:u w:val="single"/>
              </w:rPr>
              <w:t>Glycerol</w:t>
            </w:r>
            <w:r w:rsidRPr="00F369C5">
              <w:rPr>
                <w:rFonts w:ascii="Times New Roman" w:eastAsia="Times New Roman" w:hAnsi="Times New Roman" w:cs="Times New Roman"/>
                <w:sz w:val="20"/>
              </w:rPr>
              <w:t> </w:t>
            </w:r>
            <w:r w:rsidRPr="00F369C5">
              <w:rPr>
                <w:rFonts w:ascii="Times New Roman" w:eastAsia="Times New Roman" w:hAnsi="Times New Roman" w:cs="Times New Roman"/>
                <w:sz w:val="20"/>
                <w:szCs w:val="20"/>
              </w:rPr>
              <w:t>is a small, 3-carbon molecule with three hydroxyl groups.</w:t>
            </w:r>
          </w:p>
        </w:tc>
        <w:tc>
          <w:tcPr>
            <w:tcW w:w="3300" w:type="pct"/>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7"/>
                <w:szCs w:val="27"/>
              </w:rPr>
              <w:drawing>
                <wp:inline distT="0" distB="0" distL="0" distR="0">
                  <wp:extent cx="1666875" cy="971550"/>
                  <wp:effectExtent l="0" t="0" r="0" b="0"/>
                  <wp:docPr id="15" name="Picture 15" descr="http://www.mrothery.co.uk/images/Image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rothery.co.uk/images/Image13.gif"/>
                          <pic:cNvPicPr>
                            <a:picLocks noChangeAspect="1" noChangeArrowheads="1"/>
                          </pic:cNvPicPr>
                        </pic:nvPicPr>
                        <pic:blipFill>
                          <a:blip r:embed="rId18" cstate="print"/>
                          <a:srcRect/>
                          <a:stretch>
                            <a:fillRect/>
                          </a:stretch>
                        </pic:blipFill>
                        <pic:spPr bwMode="auto">
                          <a:xfrm>
                            <a:off x="0" y="0"/>
                            <a:ext cx="1666875" cy="971550"/>
                          </a:xfrm>
                          <a:prstGeom prst="rect">
                            <a:avLst/>
                          </a:prstGeom>
                          <a:noFill/>
                          <a:ln w="9525">
                            <a:noFill/>
                            <a:miter lim="800000"/>
                            <a:headEnd/>
                            <a:tailEnd/>
                          </a:ln>
                        </pic:spPr>
                      </pic:pic>
                    </a:graphicData>
                  </a:graphic>
                </wp:inline>
              </w:drawing>
            </w:r>
          </w:p>
        </w:tc>
      </w:tr>
      <w:tr w:rsidR="00F369C5" w:rsidRPr="00F369C5" w:rsidTr="00F369C5">
        <w:trPr>
          <w:tblCellSpacing w:w="0" w:type="dxa"/>
          <w:jc w:val="center"/>
        </w:trPr>
        <w:tc>
          <w:tcPr>
            <w:tcW w:w="1700" w:type="pct"/>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Arial" w:eastAsia="Times New Roman" w:hAnsi="Arial" w:cs="Arial"/>
                <w:sz w:val="20"/>
                <w:szCs w:val="20"/>
                <w:u w:val="single"/>
              </w:rPr>
              <w:t>Fatty acids</w:t>
            </w:r>
            <w:r w:rsidRPr="00F369C5">
              <w:rPr>
                <w:rFonts w:ascii="Arial" w:eastAsia="Times New Roman" w:hAnsi="Arial" w:cs="Arial"/>
                <w:sz w:val="20"/>
              </w:rPr>
              <w:t> </w:t>
            </w:r>
            <w:r w:rsidRPr="00F369C5">
              <w:rPr>
                <w:rFonts w:ascii="Arial" w:eastAsia="Times New Roman" w:hAnsi="Arial" w:cs="Arial"/>
                <w:sz w:val="20"/>
                <w:szCs w:val="20"/>
              </w:rPr>
              <w:t>are long molecules with a polar, hydrophilic end and a non-polar, hydrophobic "tail". The hydrocarbon chain can be from 14 to 22 CH</w:t>
            </w:r>
            <w:r w:rsidRPr="00F369C5">
              <w:rPr>
                <w:rFonts w:ascii="Arial" w:eastAsia="Times New Roman" w:hAnsi="Arial" w:cs="Arial"/>
                <w:sz w:val="20"/>
                <w:szCs w:val="20"/>
                <w:vertAlign w:val="subscript"/>
              </w:rPr>
              <w:t>2</w:t>
            </w:r>
            <w:r w:rsidRPr="00F369C5">
              <w:rPr>
                <w:rFonts w:ascii="Arial" w:eastAsia="Times New Roman" w:hAnsi="Arial" w:cs="Arial"/>
                <w:sz w:val="20"/>
              </w:rPr>
              <w:t> </w:t>
            </w:r>
            <w:r w:rsidRPr="00F369C5">
              <w:rPr>
                <w:rFonts w:ascii="Arial" w:eastAsia="Times New Roman" w:hAnsi="Arial" w:cs="Arial"/>
                <w:sz w:val="20"/>
                <w:szCs w:val="20"/>
              </w:rPr>
              <w:t>units long. The hydrocarbon chain is sometimes called an R group, so the formula of a fatty acid can be written as R-COOH.</w:t>
            </w:r>
          </w:p>
        </w:tc>
        <w:tc>
          <w:tcPr>
            <w:tcW w:w="3300" w:type="pct"/>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noProof/>
                <w:color w:val="000000"/>
                <w:sz w:val="27"/>
                <w:szCs w:val="27"/>
              </w:rPr>
              <w:drawing>
                <wp:inline distT="0" distB="0" distL="0" distR="0">
                  <wp:extent cx="3952875" cy="1314450"/>
                  <wp:effectExtent l="0" t="0" r="0" b="0"/>
                  <wp:docPr id="16" name="Picture 16" descr="http://www.mrothery.co.uk/images/Image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rothery.co.uk/images/Image14.gif"/>
                          <pic:cNvPicPr>
                            <a:picLocks noChangeAspect="1" noChangeArrowheads="1"/>
                          </pic:cNvPicPr>
                        </pic:nvPicPr>
                        <pic:blipFill>
                          <a:blip r:embed="rId19" cstate="print"/>
                          <a:srcRect/>
                          <a:stretch>
                            <a:fillRect/>
                          </a:stretch>
                        </pic:blipFill>
                        <pic:spPr bwMode="auto">
                          <a:xfrm>
                            <a:off x="0" y="0"/>
                            <a:ext cx="3952875" cy="1314450"/>
                          </a:xfrm>
                          <a:prstGeom prst="rect">
                            <a:avLst/>
                          </a:prstGeom>
                          <a:noFill/>
                          <a:ln w="9525">
                            <a:noFill/>
                            <a:miter lim="800000"/>
                            <a:headEnd/>
                            <a:tailEnd/>
                          </a:ln>
                        </pic:spPr>
                      </pic:pic>
                    </a:graphicData>
                  </a:graphic>
                </wp:inline>
              </w:drawing>
            </w:r>
          </w:p>
        </w:tc>
      </w:tr>
    </w:tbl>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w:t>
      </w:r>
    </w:p>
    <w:p w:rsidR="00F369C5" w:rsidRPr="00F369C5" w:rsidRDefault="00F369C5" w:rsidP="00F369C5">
      <w:pPr>
        <w:numPr>
          <w:ilvl w:val="0"/>
          <w:numId w:val="5"/>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If there are no C=C double bonds in the hydrocarbon chain, then it is a</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saturated fatty acid</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(i.e. saturated with hydrogen). These fatty acids form straight chains, and have a high melting point.</w:t>
      </w:r>
    </w:p>
    <w:p w:rsidR="00F369C5" w:rsidRPr="00F369C5" w:rsidRDefault="00F369C5" w:rsidP="00F369C5">
      <w:pPr>
        <w:numPr>
          <w:ilvl w:val="0"/>
          <w:numId w:val="6"/>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If there are C=C double bonds in the hydrocarbon chain, then it is an</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unsaturated fatty acid</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(i.e. unsaturated with hydrogen). These fatty acids form bent chains, and have a low melting point. Fatty acids with more than one double bond are called poly-unsaturated fatty acids (PUFAs).</w:t>
      </w:r>
    </w:p>
    <w:p w:rsidR="00F369C5" w:rsidRPr="00F369C5" w:rsidRDefault="00F369C5" w:rsidP="00F369C5">
      <w:pPr>
        <w:spacing w:after="0" w:line="240" w:lineRule="auto"/>
        <w:jc w:val="both"/>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lastRenderedPageBreak/>
        <w:drawing>
          <wp:inline distT="0" distB="0" distL="0" distR="0">
            <wp:extent cx="4733925" cy="1066800"/>
            <wp:effectExtent l="19050" t="0" r="9525" b="0"/>
            <wp:docPr id="17" name="Picture 17" descr="http://www.mrothery.co.uk/images/triglyceride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rothery.co.uk/images/triglycerides2.gif"/>
                    <pic:cNvPicPr>
                      <a:picLocks noChangeAspect="1" noChangeArrowheads="1"/>
                    </pic:cNvPicPr>
                  </pic:nvPicPr>
                  <pic:blipFill>
                    <a:blip r:embed="rId20" cstate="print"/>
                    <a:srcRect/>
                    <a:stretch>
                      <a:fillRect/>
                    </a:stretch>
                  </pic:blipFill>
                  <pic:spPr bwMode="auto">
                    <a:xfrm>
                      <a:off x="0" y="0"/>
                      <a:ext cx="4733925" cy="1066800"/>
                    </a:xfrm>
                    <a:prstGeom prst="rect">
                      <a:avLst/>
                    </a:prstGeom>
                    <a:noFill/>
                    <a:ln w="9525">
                      <a:noFill/>
                      <a:miter lim="800000"/>
                      <a:headEnd/>
                      <a:tailEnd/>
                    </a:ln>
                  </pic:spPr>
                </pic:pic>
              </a:graphicData>
            </a:graphic>
          </wp:inline>
        </w:drawing>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xml:space="preserve">One molecule of glycerol joins </w:t>
      </w:r>
      <w:proofErr w:type="spellStart"/>
      <w:r w:rsidRPr="00F369C5">
        <w:rPr>
          <w:rFonts w:ascii="Arial" w:eastAsia="Times New Roman" w:hAnsi="Arial" w:cs="Arial"/>
          <w:color w:val="000000"/>
          <w:sz w:val="20"/>
          <w:szCs w:val="20"/>
          <w:shd w:val="clear" w:color="auto" w:fill="CCFFFF"/>
        </w:rPr>
        <w:t>togther</w:t>
      </w:r>
      <w:proofErr w:type="spellEnd"/>
      <w:r w:rsidRPr="00F369C5">
        <w:rPr>
          <w:rFonts w:ascii="Arial" w:eastAsia="Times New Roman" w:hAnsi="Arial" w:cs="Arial"/>
          <w:color w:val="000000"/>
          <w:sz w:val="20"/>
          <w:szCs w:val="20"/>
          <w:shd w:val="clear" w:color="auto" w:fill="CCFFFF"/>
        </w:rPr>
        <w:t xml:space="preserve"> with three fatty acid molecules to form a</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triglyceride</w:t>
      </w:r>
      <w:r w:rsidRPr="00F369C5">
        <w:rPr>
          <w:rFonts w:ascii="Arial" w:eastAsia="Times New Roman" w:hAnsi="Arial" w:cs="Arial"/>
          <w:color w:val="000000"/>
          <w:sz w:val="20"/>
          <w:u w:val="single"/>
        </w:rPr>
        <w:t> </w:t>
      </w:r>
      <w:r w:rsidRPr="00F369C5">
        <w:rPr>
          <w:rFonts w:ascii="Arial" w:eastAsia="Times New Roman" w:hAnsi="Arial" w:cs="Arial"/>
          <w:color w:val="000000"/>
          <w:sz w:val="20"/>
          <w:szCs w:val="20"/>
          <w:shd w:val="clear" w:color="auto" w:fill="CCFFFF"/>
        </w:rPr>
        <w:t xml:space="preserve">molecule, in another condensation </w:t>
      </w:r>
      <w:proofErr w:type="spellStart"/>
      <w:r w:rsidRPr="00F369C5">
        <w:rPr>
          <w:rFonts w:ascii="Arial" w:eastAsia="Times New Roman" w:hAnsi="Arial" w:cs="Arial"/>
          <w:color w:val="000000"/>
          <w:sz w:val="20"/>
          <w:szCs w:val="20"/>
          <w:shd w:val="clear" w:color="auto" w:fill="CCFFFF"/>
        </w:rPr>
        <w:t>polymerisation</w:t>
      </w:r>
      <w:proofErr w:type="spellEnd"/>
      <w:r w:rsidRPr="00F369C5">
        <w:rPr>
          <w:rFonts w:ascii="Arial" w:eastAsia="Times New Roman" w:hAnsi="Arial" w:cs="Arial"/>
          <w:color w:val="000000"/>
          <w:sz w:val="20"/>
          <w:szCs w:val="20"/>
          <w:shd w:val="clear" w:color="auto" w:fill="CCFFFF"/>
        </w:rPr>
        <w:t xml:space="preserve"> reaction:</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Triglycerides are insoluble in water. They are used for storage, insulation and protection in fatty tissue (or</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adipose tissue</w:t>
      </w:r>
      <w:r w:rsidRPr="00F369C5">
        <w:rPr>
          <w:rFonts w:ascii="Arial" w:eastAsia="Times New Roman" w:hAnsi="Arial" w:cs="Arial"/>
          <w:color w:val="000000"/>
          <w:sz w:val="20"/>
          <w:szCs w:val="20"/>
          <w:shd w:val="clear" w:color="auto" w:fill="CCFFFF"/>
        </w:rPr>
        <w:t>) found under the skin (</w:t>
      </w:r>
      <w:r w:rsidRPr="00F369C5">
        <w:rPr>
          <w:rFonts w:ascii="Arial" w:eastAsia="Times New Roman" w:hAnsi="Arial" w:cs="Arial"/>
          <w:color w:val="000000"/>
          <w:sz w:val="20"/>
          <w:szCs w:val="20"/>
          <w:u w:val="single"/>
          <w:shd w:val="clear" w:color="auto" w:fill="CCFFFF"/>
        </w:rPr>
        <w:t>sub-</w:t>
      </w:r>
      <w:proofErr w:type="spellStart"/>
      <w:r w:rsidRPr="00F369C5">
        <w:rPr>
          <w:rFonts w:ascii="Arial" w:eastAsia="Times New Roman" w:hAnsi="Arial" w:cs="Arial"/>
          <w:color w:val="000000"/>
          <w:sz w:val="20"/>
          <w:szCs w:val="20"/>
          <w:u w:val="single"/>
          <w:shd w:val="clear" w:color="auto" w:fill="CCFFFF"/>
        </w:rPr>
        <w:t>cutaneous</w:t>
      </w:r>
      <w:proofErr w:type="spellEnd"/>
      <w:r w:rsidRPr="00F369C5">
        <w:rPr>
          <w:rFonts w:ascii="Arial" w:eastAsia="Times New Roman" w:hAnsi="Arial" w:cs="Arial"/>
          <w:color w:val="000000"/>
          <w:sz w:val="20"/>
          <w:szCs w:val="20"/>
          <w:shd w:val="clear" w:color="auto" w:fill="CCFFFF"/>
        </w:rPr>
        <w:t xml:space="preserve">) or surrounding organs. They yield more energy per unit mass than other compounds so are good for energy storage. Carbohydrates can be </w:t>
      </w:r>
      <w:proofErr w:type="spellStart"/>
      <w:r w:rsidRPr="00F369C5">
        <w:rPr>
          <w:rFonts w:ascii="Arial" w:eastAsia="Times New Roman" w:hAnsi="Arial" w:cs="Arial"/>
          <w:color w:val="000000"/>
          <w:sz w:val="20"/>
          <w:szCs w:val="20"/>
          <w:shd w:val="clear" w:color="auto" w:fill="CCFFFF"/>
        </w:rPr>
        <w:t>mobilised</w:t>
      </w:r>
      <w:proofErr w:type="spellEnd"/>
      <w:r w:rsidRPr="00F369C5">
        <w:rPr>
          <w:rFonts w:ascii="Arial" w:eastAsia="Times New Roman" w:hAnsi="Arial" w:cs="Arial"/>
          <w:color w:val="000000"/>
          <w:sz w:val="20"/>
          <w:szCs w:val="20"/>
          <w:shd w:val="clear" w:color="auto" w:fill="CCFFFF"/>
        </w:rPr>
        <w:t xml:space="preserve"> more quickly, and glycogen is stored in muscles and liver for immediate energy requirements.</w:t>
      </w:r>
    </w:p>
    <w:p w:rsidR="00F369C5" w:rsidRPr="00F369C5" w:rsidRDefault="00F369C5" w:rsidP="00F369C5">
      <w:pPr>
        <w:numPr>
          <w:ilvl w:val="0"/>
          <w:numId w:val="7"/>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Triglycerides containing saturated fatty acids have a high melting point and tend to be found in warm-blooded animals. At room temperature they are solids (fats), e.g. butter, lard.</w:t>
      </w:r>
    </w:p>
    <w:p w:rsidR="00F369C5" w:rsidRPr="00F369C5" w:rsidRDefault="00F369C5" w:rsidP="00F369C5">
      <w:pPr>
        <w:numPr>
          <w:ilvl w:val="0"/>
          <w:numId w:val="7"/>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Triglycerides containing unsaturated fatty acids have a low melting point and tend to be found in cold-blooded animals and plants. At room temperature they are liquids (oils), e.g. fish oil, vegetable oils.</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b/>
          <w:bCs/>
          <w:color w:val="000000"/>
          <w:sz w:val="27"/>
          <w:szCs w:val="27"/>
          <w:shd w:val="clear" w:color="auto" w:fill="CCFFFF"/>
        </w:rPr>
        <w:t>Phospholipids</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drawing>
          <wp:inline distT="0" distB="0" distL="0" distR="0">
            <wp:extent cx="4133850" cy="1838325"/>
            <wp:effectExtent l="19050" t="0" r="0" b="0"/>
            <wp:docPr id="18" name="Picture 18" descr="http://www.mrothery.co.uk/images/Imag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rothery.co.uk/images/Image18.gif"/>
                    <pic:cNvPicPr>
                      <a:picLocks noChangeAspect="1" noChangeArrowheads="1"/>
                    </pic:cNvPicPr>
                  </pic:nvPicPr>
                  <pic:blipFill>
                    <a:blip r:embed="rId21" cstate="print"/>
                    <a:srcRect/>
                    <a:stretch>
                      <a:fillRect/>
                    </a:stretch>
                  </pic:blipFill>
                  <pic:spPr bwMode="auto">
                    <a:xfrm>
                      <a:off x="0" y="0"/>
                      <a:ext cx="4133850" cy="1838325"/>
                    </a:xfrm>
                    <a:prstGeom prst="rect">
                      <a:avLst/>
                    </a:prstGeom>
                    <a:noFill/>
                    <a:ln w="9525">
                      <a:noFill/>
                      <a:miter lim="800000"/>
                      <a:headEnd/>
                      <a:tailEnd/>
                    </a:ln>
                  </pic:spPr>
                </pic:pic>
              </a:graphicData>
            </a:graphic>
          </wp:inline>
        </w:drawing>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Phospholipids have a similar structure to triglycerides, but with a phosphate group in place of one fatty acid chain. There may also be other groups attached to the phosphate. Phospholipids have a polar hydrophilic "head" (the negatively-charged phosphate group) and two non-polar hydrophobic "tails" (the fatty acid chains). This mixture of properties is fundamental to biology, for phospholipids are the main components of cell membranes.</w:t>
      </w:r>
    </w:p>
    <w:tbl>
      <w:tblPr>
        <w:tblW w:w="9000" w:type="dxa"/>
        <w:jc w:val="center"/>
        <w:tblCellSpacing w:w="0" w:type="dxa"/>
        <w:tblCellMar>
          <w:top w:w="105" w:type="dxa"/>
          <w:left w:w="105" w:type="dxa"/>
          <w:bottom w:w="105" w:type="dxa"/>
          <w:right w:w="105" w:type="dxa"/>
        </w:tblCellMar>
        <w:tblLook w:val="04A0"/>
      </w:tblPr>
      <w:tblGrid>
        <w:gridCol w:w="4410"/>
        <w:gridCol w:w="4590"/>
      </w:tblGrid>
      <w:tr w:rsidR="00F369C5" w:rsidRPr="00F369C5" w:rsidTr="00F369C5">
        <w:trPr>
          <w:trHeight w:val="2175"/>
          <w:tblCellSpacing w:w="0" w:type="dxa"/>
          <w:jc w:val="center"/>
        </w:trPr>
        <w:tc>
          <w:tcPr>
            <w:tcW w:w="2450" w:type="pct"/>
            <w:vAlign w:val="center"/>
            <w:hideMark/>
          </w:tcPr>
          <w:p w:rsidR="00F369C5" w:rsidRPr="00F369C5" w:rsidRDefault="00F369C5" w:rsidP="00F369C5">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F369C5">
              <w:rPr>
                <w:rFonts w:ascii="Times New Roman" w:eastAsia="Times New Roman" w:hAnsi="Times New Roman" w:cs="Times New Roman"/>
                <w:sz w:val="20"/>
                <w:szCs w:val="20"/>
              </w:rPr>
              <w:t>When mixed with water, phospholipids form droplet spheres with the hydrophilic heads facing the water and the hydrophobic tails facing each other. This is called a</w:t>
            </w:r>
            <w:r w:rsidRPr="00F369C5">
              <w:rPr>
                <w:rFonts w:ascii="Times New Roman" w:eastAsia="Times New Roman" w:hAnsi="Times New Roman" w:cs="Times New Roman"/>
                <w:sz w:val="20"/>
              </w:rPr>
              <w:t> </w:t>
            </w:r>
            <w:r w:rsidRPr="00F369C5">
              <w:rPr>
                <w:rFonts w:ascii="Times New Roman" w:eastAsia="Times New Roman" w:hAnsi="Times New Roman" w:cs="Times New Roman"/>
                <w:sz w:val="20"/>
                <w:szCs w:val="20"/>
                <w:u w:val="single"/>
              </w:rPr>
              <w:t>micelle</w:t>
            </w:r>
            <w:r w:rsidRPr="00F369C5">
              <w:rPr>
                <w:rFonts w:ascii="Times New Roman" w:eastAsia="Times New Roman" w:hAnsi="Times New Roman" w:cs="Times New Roman"/>
                <w:sz w:val="20"/>
                <w:szCs w:val="20"/>
              </w:rPr>
              <w:t>.</w:t>
            </w:r>
          </w:p>
        </w:tc>
        <w:tc>
          <w:tcPr>
            <w:tcW w:w="2550" w:type="pct"/>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009775" cy="1228725"/>
                  <wp:effectExtent l="0" t="0" r="0" b="0"/>
                  <wp:docPr id="19" name="Picture 19" descr="http://www.mrothery.co.uk/images/mice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rothery.co.uk/images/micelle.gif"/>
                          <pic:cNvPicPr>
                            <a:picLocks noChangeAspect="1" noChangeArrowheads="1"/>
                          </pic:cNvPicPr>
                        </pic:nvPicPr>
                        <pic:blipFill>
                          <a:blip r:embed="rId22" cstate="print"/>
                          <a:srcRect/>
                          <a:stretch>
                            <a:fillRect/>
                          </a:stretch>
                        </pic:blipFill>
                        <pic:spPr bwMode="auto">
                          <a:xfrm>
                            <a:off x="0" y="0"/>
                            <a:ext cx="2009775" cy="1228725"/>
                          </a:xfrm>
                          <a:prstGeom prst="rect">
                            <a:avLst/>
                          </a:prstGeom>
                          <a:noFill/>
                          <a:ln w="9525">
                            <a:noFill/>
                            <a:miter lim="800000"/>
                            <a:headEnd/>
                            <a:tailEnd/>
                          </a:ln>
                        </pic:spPr>
                      </pic:pic>
                    </a:graphicData>
                  </a:graphic>
                </wp:inline>
              </w:drawing>
            </w:r>
          </w:p>
        </w:tc>
      </w:tr>
      <w:tr w:rsidR="00F369C5" w:rsidRPr="00F369C5" w:rsidTr="00F369C5">
        <w:trPr>
          <w:trHeight w:val="2175"/>
          <w:tblCellSpacing w:w="0" w:type="dxa"/>
          <w:jc w:val="center"/>
        </w:trPr>
        <w:tc>
          <w:tcPr>
            <w:tcW w:w="2450" w:type="pct"/>
            <w:vAlign w:val="center"/>
            <w:hideMark/>
          </w:tcPr>
          <w:p w:rsidR="00F369C5" w:rsidRPr="00F369C5" w:rsidRDefault="00F369C5" w:rsidP="00F369C5">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F369C5">
              <w:rPr>
                <w:rFonts w:ascii="Times New Roman" w:eastAsia="Times New Roman" w:hAnsi="Times New Roman" w:cs="Times New Roman"/>
                <w:sz w:val="20"/>
                <w:szCs w:val="20"/>
              </w:rPr>
              <w:lastRenderedPageBreak/>
              <w:t>Alternatively, they may form a double-layered</w:t>
            </w:r>
            <w:r w:rsidRPr="00F369C5">
              <w:rPr>
                <w:rFonts w:ascii="Times New Roman" w:eastAsia="Times New Roman" w:hAnsi="Times New Roman" w:cs="Times New Roman"/>
                <w:sz w:val="20"/>
              </w:rPr>
              <w:t> </w:t>
            </w:r>
            <w:proofErr w:type="spellStart"/>
            <w:r w:rsidRPr="00F369C5">
              <w:rPr>
                <w:rFonts w:ascii="Times New Roman" w:eastAsia="Times New Roman" w:hAnsi="Times New Roman" w:cs="Times New Roman"/>
                <w:sz w:val="20"/>
                <w:szCs w:val="20"/>
                <w:u w:val="single"/>
              </w:rPr>
              <w:t>phospholipid</w:t>
            </w:r>
            <w:proofErr w:type="spellEnd"/>
            <w:r w:rsidRPr="00F369C5">
              <w:rPr>
                <w:rFonts w:ascii="Times New Roman" w:eastAsia="Times New Roman" w:hAnsi="Times New Roman" w:cs="Times New Roman"/>
                <w:sz w:val="20"/>
                <w:szCs w:val="20"/>
                <w:u w:val="single"/>
              </w:rPr>
              <w:t xml:space="preserve"> </w:t>
            </w:r>
            <w:proofErr w:type="spellStart"/>
            <w:r w:rsidRPr="00F369C5">
              <w:rPr>
                <w:rFonts w:ascii="Times New Roman" w:eastAsia="Times New Roman" w:hAnsi="Times New Roman" w:cs="Times New Roman"/>
                <w:sz w:val="20"/>
                <w:szCs w:val="20"/>
                <w:u w:val="single"/>
              </w:rPr>
              <w:t>bilayer</w:t>
            </w:r>
            <w:proofErr w:type="spellEnd"/>
            <w:r w:rsidRPr="00F369C5">
              <w:rPr>
                <w:rFonts w:ascii="Times New Roman" w:eastAsia="Times New Roman" w:hAnsi="Times New Roman" w:cs="Times New Roman"/>
                <w:sz w:val="20"/>
                <w:szCs w:val="20"/>
              </w:rPr>
              <w:t>. This traps a compartment of water in the middle separated from the external water by the hydrophobic sphere. This naturally-occurring structure is called a</w:t>
            </w:r>
            <w:r w:rsidRPr="00F369C5">
              <w:rPr>
                <w:rFonts w:ascii="Times New Roman" w:eastAsia="Times New Roman" w:hAnsi="Times New Roman" w:cs="Times New Roman"/>
                <w:sz w:val="20"/>
              </w:rPr>
              <w:t> </w:t>
            </w:r>
            <w:r w:rsidRPr="00F369C5">
              <w:rPr>
                <w:rFonts w:ascii="Times New Roman" w:eastAsia="Times New Roman" w:hAnsi="Times New Roman" w:cs="Times New Roman"/>
                <w:sz w:val="20"/>
                <w:szCs w:val="20"/>
                <w:u w:val="single"/>
              </w:rPr>
              <w:t>liposome</w:t>
            </w:r>
            <w:r w:rsidRPr="00F369C5">
              <w:rPr>
                <w:rFonts w:ascii="Times New Roman" w:eastAsia="Times New Roman" w:hAnsi="Times New Roman" w:cs="Times New Roman"/>
                <w:sz w:val="20"/>
                <w:szCs w:val="20"/>
              </w:rPr>
              <w:t>, and is similar to a membrane surrounding a cell.</w:t>
            </w:r>
          </w:p>
        </w:tc>
        <w:tc>
          <w:tcPr>
            <w:tcW w:w="2550" w:type="pct"/>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00300" cy="2266950"/>
                  <wp:effectExtent l="0" t="0" r="0" b="0"/>
                  <wp:docPr id="20" name="Picture 20" descr="http://www.mrothery.co.uk/images/Image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rothery.co.uk/images/Image20.gif"/>
                          <pic:cNvPicPr>
                            <a:picLocks noChangeAspect="1" noChangeArrowheads="1"/>
                          </pic:cNvPicPr>
                        </pic:nvPicPr>
                        <pic:blipFill>
                          <a:blip r:embed="rId23" cstate="print"/>
                          <a:srcRect/>
                          <a:stretch>
                            <a:fillRect/>
                          </a:stretch>
                        </pic:blipFill>
                        <pic:spPr bwMode="auto">
                          <a:xfrm>
                            <a:off x="0" y="0"/>
                            <a:ext cx="2400300" cy="2266950"/>
                          </a:xfrm>
                          <a:prstGeom prst="rect">
                            <a:avLst/>
                          </a:prstGeom>
                          <a:noFill/>
                          <a:ln w="9525">
                            <a:noFill/>
                            <a:miter lim="800000"/>
                            <a:headEnd/>
                            <a:tailEnd/>
                          </a:ln>
                        </pic:spPr>
                      </pic:pic>
                    </a:graphicData>
                  </a:graphic>
                </wp:inline>
              </w:drawing>
            </w:r>
          </w:p>
        </w:tc>
      </w:tr>
    </w:tbl>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b/>
          <w:bCs/>
          <w:color w:val="000000"/>
          <w:sz w:val="27"/>
          <w:szCs w:val="27"/>
          <w:shd w:val="clear" w:color="auto" w:fill="CCFFFF"/>
        </w:rPr>
        <w:t>Waxes</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Waxes are formed from fatty acids and long-chain alcohols. They are commonly found wherever waterproofing is needed, such as in leaf cuticles, insect exoskeletons, birds' feathers and mammals' fur.</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b/>
          <w:bCs/>
          <w:color w:val="000000"/>
          <w:sz w:val="27"/>
          <w:szCs w:val="27"/>
          <w:shd w:val="clear" w:color="auto" w:fill="CCFFFF"/>
        </w:rPr>
        <w:t>Steroids</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Steroids are small hydrophobic molecules found mainly in animals. They include:</w:t>
      </w:r>
    </w:p>
    <w:p w:rsidR="00F369C5" w:rsidRPr="00F369C5" w:rsidRDefault="00F369C5" w:rsidP="00F369C5">
      <w:pPr>
        <w:numPr>
          <w:ilvl w:val="0"/>
          <w:numId w:val="10"/>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u w:val="single"/>
          <w:shd w:val="clear" w:color="auto" w:fill="CCFFFF"/>
        </w:rPr>
        <w:t>cholesterol</w:t>
      </w:r>
      <w:r w:rsidRPr="00F369C5">
        <w:rPr>
          <w:rFonts w:ascii="Arial" w:eastAsia="Times New Roman" w:hAnsi="Arial" w:cs="Arial"/>
          <w:color w:val="000000"/>
          <w:sz w:val="20"/>
          <w:szCs w:val="20"/>
          <w:shd w:val="clear" w:color="auto" w:fill="CCFFFF"/>
        </w:rPr>
        <w:t>, which is found in animals cell membranes to increase stiffness</w:t>
      </w:r>
    </w:p>
    <w:p w:rsidR="00F369C5" w:rsidRPr="00F369C5" w:rsidRDefault="00F369C5" w:rsidP="00F369C5">
      <w:pPr>
        <w:numPr>
          <w:ilvl w:val="0"/>
          <w:numId w:val="10"/>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u w:val="single"/>
          <w:shd w:val="clear" w:color="auto" w:fill="CCFFFF"/>
        </w:rPr>
        <w:t>bile salts</w:t>
      </w:r>
      <w:r w:rsidRPr="00F369C5">
        <w:rPr>
          <w:rFonts w:ascii="Arial" w:eastAsia="Times New Roman" w:hAnsi="Arial" w:cs="Arial"/>
          <w:color w:val="000000"/>
          <w:sz w:val="20"/>
          <w:szCs w:val="20"/>
          <w:shd w:val="clear" w:color="auto" w:fill="CCFFFF"/>
        </w:rPr>
        <w:t>, which help to emulsify dietary fats</w:t>
      </w:r>
    </w:p>
    <w:p w:rsidR="00F369C5" w:rsidRPr="00F369C5" w:rsidRDefault="00F369C5" w:rsidP="00F369C5">
      <w:pPr>
        <w:numPr>
          <w:ilvl w:val="0"/>
          <w:numId w:val="10"/>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xml:space="preserve">steroid hormones such as testosterone, </w:t>
      </w:r>
      <w:proofErr w:type="spellStart"/>
      <w:r w:rsidRPr="00F369C5">
        <w:rPr>
          <w:rFonts w:ascii="Arial" w:eastAsia="Times New Roman" w:hAnsi="Arial" w:cs="Arial"/>
          <w:color w:val="000000"/>
          <w:sz w:val="20"/>
          <w:szCs w:val="20"/>
          <w:shd w:val="clear" w:color="auto" w:fill="CCFFFF"/>
        </w:rPr>
        <w:t>oestrogen</w:t>
      </w:r>
      <w:proofErr w:type="spellEnd"/>
      <w:r w:rsidRPr="00F369C5">
        <w:rPr>
          <w:rFonts w:ascii="Arial" w:eastAsia="Times New Roman" w:hAnsi="Arial" w:cs="Arial"/>
          <w:color w:val="000000"/>
          <w:sz w:val="20"/>
          <w:szCs w:val="20"/>
          <w:shd w:val="clear" w:color="auto" w:fill="CCFFFF"/>
        </w:rPr>
        <w:t xml:space="preserve">, progesterone and </w:t>
      </w:r>
      <w:proofErr w:type="spellStart"/>
      <w:r w:rsidRPr="00F369C5">
        <w:rPr>
          <w:rFonts w:ascii="Arial" w:eastAsia="Times New Roman" w:hAnsi="Arial" w:cs="Arial"/>
          <w:color w:val="000000"/>
          <w:sz w:val="20"/>
          <w:szCs w:val="20"/>
          <w:shd w:val="clear" w:color="auto" w:fill="CCFFFF"/>
        </w:rPr>
        <w:t>cortisol</w:t>
      </w:r>
      <w:proofErr w:type="spellEnd"/>
    </w:p>
    <w:p w:rsidR="00F369C5" w:rsidRPr="00F369C5" w:rsidRDefault="00F369C5" w:rsidP="00F369C5">
      <w:pPr>
        <w:numPr>
          <w:ilvl w:val="0"/>
          <w:numId w:val="10"/>
        </w:num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gramStart"/>
      <w:r w:rsidRPr="00F369C5">
        <w:rPr>
          <w:rFonts w:ascii="Arial" w:eastAsia="Times New Roman" w:hAnsi="Arial" w:cs="Arial"/>
          <w:color w:val="000000"/>
          <w:sz w:val="20"/>
          <w:szCs w:val="20"/>
          <w:shd w:val="clear" w:color="auto" w:fill="CCFFFF"/>
        </w:rPr>
        <w:t>vitamin</w:t>
      </w:r>
      <w:proofErr w:type="gramEnd"/>
      <w:r w:rsidRPr="00F369C5">
        <w:rPr>
          <w:rFonts w:ascii="Arial" w:eastAsia="Times New Roman" w:hAnsi="Arial" w:cs="Arial"/>
          <w:color w:val="000000"/>
          <w:sz w:val="20"/>
          <w:szCs w:val="20"/>
          <w:shd w:val="clear" w:color="auto" w:fill="CCFFFF"/>
        </w:rPr>
        <w:t xml:space="preserve"> D, which aids Ca</w:t>
      </w:r>
      <w:r w:rsidRPr="00F369C5">
        <w:rPr>
          <w:rFonts w:ascii="Arial" w:eastAsia="Times New Roman" w:hAnsi="Arial" w:cs="Arial"/>
          <w:color w:val="000000"/>
          <w:sz w:val="20"/>
          <w:szCs w:val="20"/>
          <w:shd w:val="clear" w:color="auto" w:fill="CCFFFF"/>
          <w:vertAlign w:val="superscript"/>
        </w:rPr>
        <w:t>2+</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uptake by bones.</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w:t>
      </w: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w:t>
      </w: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p w:rsidR="00F369C5" w:rsidRP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p>
    <w:tbl>
      <w:tblPr>
        <w:tblW w:w="9000" w:type="dxa"/>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98"/>
        <w:gridCol w:w="502"/>
      </w:tblGrid>
      <w:tr w:rsidR="00F369C5" w:rsidRPr="00F369C5" w:rsidTr="00F369C5">
        <w:trPr>
          <w:tblCellSpacing w:w="7" w:type="dxa"/>
          <w:jc w:val="center"/>
        </w:trPr>
        <w:tc>
          <w:tcPr>
            <w:tcW w:w="8460" w:type="dxa"/>
            <w:tcBorders>
              <w:top w:val="outset" w:sz="6" w:space="0" w:color="auto"/>
              <w:left w:val="outset" w:sz="6" w:space="0" w:color="auto"/>
              <w:bottom w:val="outset" w:sz="6" w:space="0" w:color="auto"/>
              <w:right w:val="outset" w:sz="6" w:space="0" w:color="auto"/>
            </w:tcBorders>
            <w:shd w:val="clear" w:color="auto" w:fill="000080"/>
            <w:vAlign w:val="center"/>
            <w:hideMark/>
          </w:tcPr>
          <w:p w:rsidR="00F369C5" w:rsidRPr="00F369C5" w:rsidRDefault="00F369C5" w:rsidP="00F369C5">
            <w:pPr>
              <w:spacing w:before="100" w:beforeAutospacing="1" w:after="100" w:afterAutospacing="1" w:line="240" w:lineRule="auto"/>
              <w:jc w:val="center"/>
              <w:rPr>
                <w:rFonts w:ascii="Arial" w:eastAsia="Times New Roman" w:hAnsi="Arial" w:cs="Arial"/>
                <w:color w:val="000000"/>
                <w:sz w:val="20"/>
                <w:szCs w:val="20"/>
              </w:rPr>
            </w:pPr>
            <w:bookmarkStart w:id="3" w:name="PROTEINS"/>
            <w:r w:rsidRPr="00F369C5">
              <w:rPr>
                <w:rFonts w:ascii="Arial" w:eastAsia="Times New Roman" w:hAnsi="Arial" w:cs="Arial"/>
                <w:b/>
                <w:bCs/>
                <w:color w:val="FFFF00"/>
                <w:sz w:val="48"/>
                <w:szCs w:val="48"/>
              </w:rPr>
              <w:lastRenderedPageBreak/>
              <w:t>PROTEINS</w:t>
            </w:r>
            <w:bookmarkEnd w:id="3"/>
          </w:p>
        </w:tc>
        <w:tc>
          <w:tcPr>
            <w:tcW w:w="360" w:type="dxa"/>
            <w:tcBorders>
              <w:top w:val="outset" w:sz="6" w:space="0" w:color="auto"/>
              <w:left w:val="outset" w:sz="6" w:space="0" w:color="auto"/>
              <w:bottom w:val="outset" w:sz="6" w:space="0" w:color="auto"/>
              <w:right w:val="outset" w:sz="6" w:space="0" w:color="auto"/>
            </w:tcBorders>
            <w:shd w:val="clear" w:color="auto" w:fill="000080"/>
            <w:vAlign w:val="center"/>
            <w:hideMark/>
          </w:tcPr>
          <w:p w:rsidR="00F369C5" w:rsidRPr="00F369C5" w:rsidRDefault="00F369C5" w:rsidP="00F369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66700" cy="390525"/>
                  <wp:effectExtent l="19050" t="0" r="0" b="0"/>
                  <wp:docPr id="21" name="Picture 21" descr="http://www.mrothery.co.uk/images/wb01627_.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rothery.co.uk/images/wb01627_.gif">
                            <a:hlinkClick r:id="rId6"/>
                          </pic:cNvPr>
                          <pic:cNvPicPr>
                            <a:picLocks noChangeAspect="1" noChangeArrowheads="1"/>
                          </pic:cNvPicPr>
                        </pic:nvPicPr>
                        <pic:blipFill>
                          <a:blip r:embed="rId7" cstate="print"/>
                          <a:srcRect/>
                          <a:stretch>
                            <a:fillRect/>
                          </a:stretch>
                        </pic:blipFill>
                        <pic:spPr bwMode="auto">
                          <a:xfrm>
                            <a:off x="0" y="0"/>
                            <a:ext cx="266700" cy="390525"/>
                          </a:xfrm>
                          <a:prstGeom prst="rect">
                            <a:avLst/>
                          </a:prstGeom>
                          <a:noFill/>
                          <a:ln w="9525">
                            <a:noFill/>
                            <a:miter lim="800000"/>
                            <a:headEnd/>
                            <a:tailEnd/>
                          </a:ln>
                        </pic:spPr>
                      </pic:pic>
                    </a:graphicData>
                  </a:graphic>
                </wp:inline>
              </w:drawing>
            </w:r>
          </w:p>
        </w:tc>
      </w:tr>
    </w:tbl>
    <w:p w:rsidR="00F369C5" w:rsidRPr="00F369C5" w:rsidRDefault="00F369C5" w:rsidP="00F369C5">
      <w:pPr>
        <w:spacing w:before="100" w:beforeAutospacing="1" w:after="100" w:afterAutospacing="1" w:line="240" w:lineRule="auto"/>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Proteins are the most complex and most diverse group of biological compounds. They have an astonishing range of different functions, as this list shows.</w:t>
      </w:r>
    </w:p>
    <w:p w:rsidR="00F369C5" w:rsidRPr="00F369C5" w:rsidRDefault="00F369C5" w:rsidP="00F369C5">
      <w:pPr>
        <w:numPr>
          <w:ilvl w:val="0"/>
          <w:numId w:val="11"/>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xml:space="preserve">structure e.g. collagen (bone, cartilage, tendon), keratin (hair), </w:t>
      </w:r>
      <w:proofErr w:type="spellStart"/>
      <w:r w:rsidRPr="00F369C5">
        <w:rPr>
          <w:rFonts w:ascii="Arial" w:eastAsia="Times New Roman" w:hAnsi="Arial" w:cs="Arial"/>
          <w:color w:val="000000"/>
          <w:sz w:val="20"/>
          <w:szCs w:val="20"/>
          <w:shd w:val="clear" w:color="auto" w:fill="CCFFFF"/>
        </w:rPr>
        <w:t>actin</w:t>
      </w:r>
      <w:proofErr w:type="spellEnd"/>
      <w:r w:rsidRPr="00F369C5">
        <w:rPr>
          <w:rFonts w:ascii="Arial" w:eastAsia="Times New Roman" w:hAnsi="Arial" w:cs="Arial"/>
          <w:color w:val="000000"/>
          <w:sz w:val="20"/>
          <w:szCs w:val="20"/>
          <w:shd w:val="clear" w:color="auto" w:fill="CCFFFF"/>
        </w:rPr>
        <w:t xml:space="preserve"> (muscle)</w:t>
      </w:r>
    </w:p>
    <w:p w:rsidR="00F369C5" w:rsidRPr="00F369C5" w:rsidRDefault="00F369C5" w:rsidP="00F369C5">
      <w:pPr>
        <w:numPr>
          <w:ilvl w:val="0"/>
          <w:numId w:val="11"/>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xml:space="preserve">enzymes e.g. amylase, pepsin, </w:t>
      </w:r>
      <w:proofErr w:type="spellStart"/>
      <w:r w:rsidRPr="00F369C5">
        <w:rPr>
          <w:rFonts w:ascii="Arial" w:eastAsia="Times New Roman" w:hAnsi="Arial" w:cs="Arial"/>
          <w:color w:val="000000"/>
          <w:sz w:val="20"/>
          <w:szCs w:val="20"/>
          <w:shd w:val="clear" w:color="auto" w:fill="CCFFFF"/>
        </w:rPr>
        <w:t>catalase</w:t>
      </w:r>
      <w:proofErr w:type="spellEnd"/>
      <w:r w:rsidRPr="00F369C5">
        <w:rPr>
          <w:rFonts w:ascii="Arial" w:eastAsia="Times New Roman" w:hAnsi="Arial" w:cs="Arial"/>
          <w:color w:val="000000"/>
          <w:sz w:val="20"/>
          <w:szCs w:val="20"/>
          <w:shd w:val="clear" w:color="auto" w:fill="CCFFFF"/>
        </w:rPr>
        <w:t>, etc (&gt;10,000 others)</w:t>
      </w:r>
    </w:p>
    <w:p w:rsidR="00F369C5" w:rsidRPr="00F369C5" w:rsidRDefault="00F369C5" w:rsidP="00F369C5">
      <w:pPr>
        <w:numPr>
          <w:ilvl w:val="0"/>
          <w:numId w:val="11"/>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xml:space="preserve">transport e.g. </w:t>
      </w:r>
      <w:proofErr w:type="spellStart"/>
      <w:r w:rsidRPr="00F369C5">
        <w:rPr>
          <w:rFonts w:ascii="Arial" w:eastAsia="Times New Roman" w:hAnsi="Arial" w:cs="Arial"/>
          <w:color w:val="000000"/>
          <w:sz w:val="20"/>
          <w:szCs w:val="20"/>
          <w:shd w:val="clear" w:color="auto" w:fill="CCFFFF"/>
        </w:rPr>
        <w:t>haemoglobin</w:t>
      </w:r>
      <w:proofErr w:type="spellEnd"/>
      <w:r w:rsidRPr="00F369C5">
        <w:rPr>
          <w:rFonts w:ascii="Arial" w:eastAsia="Times New Roman" w:hAnsi="Arial" w:cs="Arial"/>
          <w:color w:val="000000"/>
          <w:sz w:val="20"/>
          <w:szCs w:val="20"/>
          <w:shd w:val="clear" w:color="auto" w:fill="CCFFFF"/>
        </w:rPr>
        <w:t xml:space="preserve"> (oxygen), </w:t>
      </w:r>
      <w:proofErr w:type="spellStart"/>
      <w:r w:rsidRPr="00F369C5">
        <w:rPr>
          <w:rFonts w:ascii="Arial" w:eastAsia="Times New Roman" w:hAnsi="Arial" w:cs="Arial"/>
          <w:color w:val="000000"/>
          <w:sz w:val="20"/>
          <w:szCs w:val="20"/>
          <w:shd w:val="clear" w:color="auto" w:fill="CCFFFF"/>
        </w:rPr>
        <w:t>transferrin</w:t>
      </w:r>
      <w:proofErr w:type="spellEnd"/>
      <w:r w:rsidRPr="00F369C5">
        <w:rPr>
          <w:rFonts w:ascii="Arial" w:eastAsia="Times New Roman" w:hAnsi="Arial" w:cs="Arial"/>
          <w:color w:val="000000"/>
          <w:sz w:val="20"/>
          <w:szCs w:val="20"/>
          <w:shd w:val="clear" w:color="auto" w:fill="CCFFFF"/>
        </w:rPr>
        <w:t xml:space="preserve"> (iron)</w:t>
      </w:r>
    </w:p>
    <w:p w:rsidR="00F369C5" w:rsidRPr="00F369C5" w:rsidRDefault="00F369C5" w:rsidP="00F369C5">
      <w:pPr>
        <w:numPr>
          <w:ilvl w:val="0"/>
          <w:numId w:val="11"/>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xml:space="preserve">pumps e.g. </w:t>
      </w:r>
      <w:proofErr w:type="spellStart"/>
      <w:r w:rsidRPr="00F369C5">
        <w:rPr>
          <w:rFonts w:ascii="Arial" w:eastAsia="Times New Roman" w:hAnsi="Arial" w:cs="Arial"/>
          <w:color w:val="000000"/>
          <w:sz w:val="20"/>
          <w:szCs w:val="20"/>
          <w:shd w:val="clear" w:color="auto" w:fill="CCFFFF"/>
        </w:rPr>
        <w:t>Na</w:t>
      </w:r>
      <w:r w:rsidRPr="00F369C5">
        <w:rPr>
          <w:rFonts w:ascii="Arial" w:eastAsia="Times New Roman" w:hAnsi="Arial" w:cs="Arial"/>
          <w:color w:val="000000"/>
          <w:sz w:val="20"/>
          <w:szCs w:val="20"/>
          <w:shd w:val="clear" w:color="auto" w:fill="CCFFFF"/>
          <w:vertAlign w:val="superscript"/>
        </w:rPr>
        <w:t>+</w:t>
      </w:r>
      <w:r w:rsidRPr="00F369C5">
        <w:rPr>
          <w:rFonts w:ascii="Arial" w:eastAsia="Times New Roman" w:hAnsi="Arial" w:cs="Arial"/>
          <w:color w:val="000000"/>
          <w:sz w:val="20"/>
          <w:szCs w:val="20"/>
          <w:shd w:val="clear" w:color="auto" w:fill="CCFFFF"/>
        </w:rPr>
        <w:t>K</w:t>
      </w:r>
      <w:proofErr w:type="spellEnd"/>
      <w:r w:rsidRPr="00F369C5">
        <w:rPr>
          <w:rFonts w:ascii="Arial" w:eastAsia="Times New Roman" w:hAnsi="Arial" w:cs="Arial"/>
          <w:color w:val="000000"/>
          <w:sz w:val="20"/>
          <w:szCs w:val="20"/>
          <w:shd w:val="clear" w:color="auto" w:fill="CCFFFF"/>
          <w:vertAlign w:val="superscript"/>
        </w:rPr>
        <w:t>+</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pump in cell membranes</w:t>
      </w:r>
    </w:p>
    <w:p w:rsidR="00F369C5" w:rsidRPr="00F369C5" w:rsidRDefault="00F369C5" w:rsidP="00F369C5">
      <w:pPr>
        <w:numPr>
          <w:ilvl w:val="0"/>
          <w:numId w:val="11"/>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xml:space="preserve">motors e.g. myosin (muscle), </w:t>
      </w:r>
      <w:proofErr w:type="spellStart"/>
      <w:r w:rsidRPr="00F369C5">
        <w:rPr>
          <w:rFonts w:ascii="Arial" w:eastAsia="Times New Roman" w:hAnsi="Arial" w:cs="Arial"/>
          <w:color w:val="000000"/>
          <w:sz w:val="20"/>
          <w:szCs w:val="20"/>
          <w:shd w:val="clear" w:color="auto" w:fill="CCFFFF"/>
        </w:rPr>
        <w:t>kinesin</w:t>
      </w:r>
      <w:proofErr w:type="spellEnd"/>
      <w:r w:rsidRPr="00F369C5">
        <w:rPr>
          <w:rFonts w:ascii="Arial" w:eastAsia="Times New Roman" w:hAnsi="Arial" w:cs="Arial"/>
          <w:color w:val="000000"/>
          <w:sz w:val="20"/>
          <w:szCs w:val="20"/>
          <w:shd w:val="clear" w:color="auto" w:fill="CCFFFF"/>
        </w:rPr>
        <w:t xml:space="preserve"> (cilia)</w:t>
      </w:r>
    </w:p>
    <w:p w:rsidR="00F369C5" w:rsidRPr="00F369C5" w:rsidRDefault="00F369C5" w:rsidP="00F369C5">
      <w:pPr>
        <w:numPr>
          <w:ilvl w:val="0"/>
          <w:numId w:val="11"/>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hormones e.g. insulin, glucagon</w:t>
      </w:r>
    </w:p>
    <w:p w:rsidR="00F369C5" w:rsidRPr="00F369C5" w:rsidRDefault="00F369C5" w:rsidP="00F369C5">
      <w:pPr>
        <w:numPr>
          <w:ilvl w:val="0"/>
          <w:numId w:val="11"/>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xml:space="preserve">receptors e.g. </w:t>
      </w:r>
      <w:proofErr w:type="spellStart"/>
      <w:r w:rsidRPr="00F369C5">
        <w:rPr>
          <w:rFonts w:ascii="Arial" w:eastAsia="Times New Roman" w:hAnsi="Arial" w:cs="Arial"/>
          <w:color w:val="000000"/>
          <w:sz w:val="20"/>
          <w:szCs w:val="20"/>
          <w:shd w:val="clear" w:color="auto" w:fill="CCFFFF"/>
        </w:rPr>
        <w:t>rhodopsin</w:t>
      </w:r>
      <w:proofErr w:type="spellEnd"/>
      <w:r w:rsidRPr="00F369C5">
        <w:rPr>
          <w:rFonts w:ascii="Arial" w:eastAsia="Times New Roman" w:hAnsi="Arial" w:cs="Arial"/>
          <w:color w:val="000000"/>
          <w:sz w:val="20"/>
          <w:szCs w:val="20"/>
          <w:shd w:val="clear" w:color="auto" w:fill="CCFFFF"/>
        </w:rPr>
        <w:t xml:space="preserve"> (light receptor in retina)</w:t>
      </w:r>
    </w:p>
    <w:p w:rsidR="00F369C5" w:rsidRPr="00F369C5" w:rsidRDefault="00F369C5" w:rsidP="00F369C5">
      <w:pPr>
        <w:numPr>
          <w:ilvl w:val="0"/>
          <w:numId w:val="11"/>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xml:space="preserve">antibodies e.g. </w:t>
      </w:r>
      <w:proofErr w:type="spellStart"/>
      <w:r w:rsidRPr="00F369C5">
        <w:rPr>
          <w:rFonts w:ascii="Arial" w:eastAsia="Times New Roman" w:hAnsi="Arial" w:cs="Arial"/>
          <w:color w:val="000000"/>
          <w:sz w:val="20"/>
          <w:szCs w:val="20"/>
          <w:shd w:val="clear" w:color="auto" w:fill="CCFFFF"/>
        </w:rPr>
        <w:t>immunoglobulins</w:t>
      </w:r>
      <w:proofErr w:type="spellEnd"/>
    </w:p>
    <w:p w:rsidR="00F369C5" w:rsidRPr="00F369C5" w:rsidRDefault="00F369C5" w:rsidP="00F369C5">
      <w:pPr>
        <w:numPr>
          <w:ilvl w:val="0"/>
          <w:numId w:val="11"/>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xml:space="preserve">storage e.g. albumins in eggs and blood, </w:t>
      </w:r>
      <w:proofErr w:type="spellStart"/>
      <w:r w:rsidRPr="00F369C5">
        <w:rPr>
          <w:rFonts w:ascii="Arial" w:eastAsia="Times New Roman" w:hAnsi="Arial" w:cs="Arial"/>
          <w:color w:val="000000"/>
          <w:sz w:val="20"/>
          <w:szCs w:val="20"/>
          <w:shd w:val="clear" w:color="auto" w:fill="CCFFFF"/>
        </w:rPr>
        <w:t>caesin</w:t>
      </w:r>
      <w:proofErr w:type="spellEnd"/>
      <w:r w:rsidRPr="00F369C5">
        <w:rPr>
          <w:rFonts w:ascii="Arial" w:eastAsia="Times New Roman" w:hAnsi="Arial" w:cs="Arial"/>
          <w:color w:val="000000"/>
          <w:sz w:val="20"/>
          <w:szCs w:val="20"/>
          <w:shd w:val="clear" w:color="auto" w:fill="CCFFFF"/>
        </w:rPr>
        <w:t xml:space="preserve"> in milk</w:t>
      </w:r>
    </w:p>
    <w:p w:rsidR="00F369C5" w:rsidRPr="00F369C5" w:rsidRDefault="00F369C5" w:rsidP="00F369C5">
      <w:pPr>
        <w:numPr>
          <w:ilvl w:val="0"/>
          <w:numId w:val="11"/>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blood clotting e.g. thrombin, fibrin</w:t>
      </w:r>
    </w:p>
    <w:p w:rsidR="00F369C5" w:rsidRPr="00F369C5" w:rsidRDefault="00F369C5" w:rsidP="00F369C5">
      <w:pPr>
        <w:numPr>
          <w:ilvl w:val="0"/>
          <w:numId w:val="11"/>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xml:space="preserve">lubrication e.g. </w:t>
      </w:r>
      <w:proofErr w:type="spellStart"/>
      <w:r w:rsidRPr="00F369C5">
        <w:rPr>
          <w:rFonts w:ascii="Arial" w:eastAsia="Times New Roman" w:hAnsi="Arial" w:cs="Arial"/>
          <w:color w:val="000000"/>
          <w:sz w:val="20"/>
          <w:szCs w:val="20"/>
          <w:shd w:val="clear" w:color="auto" w:fill="CCFFFF"/>
        </w:rPr>
        <w:t>glycoproteins</w:t>
      </w:r>
      <w:proofErr w:type="spellEnd"/>
      <w:r w:rsidRPr="00F369C5">
        <w:rPr>
          <w:rFonts w:ascii="Arial" w:eastAsia="Times New Roman" w:hAnsi="Arial" w:cs="Arial"/>
          <w:color w:val="000000"/>
          <w:sz w:val="20"/>
          <w:szCs w:val="20"/>
          <w:shd w:val="clear" w:color="auto" w:fill="CCFFFF"/>
        </w:rPr>
        <w:t xml:space="preserve"> in synovial fluid</w:t>
      </w:r>
    </w:p>
    <w:p w:rsidR="00F369C5" w:rsidRPr="00F369C5" w:rsidRDefault="00F369C5" w:rsidP="00F369C5">
      <w:pPr>
        <w:numPr>
          <w:ilvl w:val="0"/>
          <w:numId w:val="11"/>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toxins e.g. diphtheria toxin</w:t>
      </w:r>
    </w:p>
    <w:p w:rsidR="00F369C5" w:rsidRPr="00F369C5" w:rsidRDefault="00F369C5" w:rsidP="00F369C5">
      <w:pPr>
        <w:numPr>
          <w:ilvl w:val="0"/>
          <w:numId w:val="11"/>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xml:space="preserve">antifreeze e.g. </w:t>
      </w:r>
      <w:proofErr w:type="spellStart"/>
      <w:r w:rsidRPr="00F369C5">
        <w:rPr>
          <w:rFonts w:ascii="Arial" w:eastAsia="Times New Roman" w:hAnsi="Arial" w:cs="Arial"/>
          <w:color w:val="000000"/>
          <w:sz w:val="20"/>
          <w:szCs w:val="20"/>
          <w:shd w:val="clear" w:color="auto" w:fill="CCFFFF"/>
        </w:rPr>
        <w:t>glycoproteins</w:t>
      </w:r>
      <w:proofErr w:type="spellEnd"/>
      <w:r w:rsidRPr="00F369C5">
        <w:rPr>
          <w:rFonts w:ascii="Arial" w:eastAsia="Times New Roman" w:hAnsi="Arial" w:cs="Arial"/>
          <w:color w:val="000000"/>
          <w:sz w:val="20"/>
          <w:szCs w:val="20"/>
          <w:shd w:val="clear" w:color="auto" w:fill="CCFFFF"/>
        </w:rPr>
        <w:t xml:space="preserve"> in arctic flea</w:t>
      </w:r>
    </w:p>
    <w:p w:rsidR="00F369C5" w:rsidRPr="00F369C5" w:rsidRDefault="00F369C5" w:rsidP="00F369C5">
      <w:pPr>
        <w:numPr>
          <w:ilvl w:val="0"/>
          <w:numId w:val="11"/>
        </w:num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gramStart"/>
      <w:r w:rsidRPr="00F369C5">
        <w:rPr>
          <w:rFonts w:ascii="Arial" w:eastAsia="Times New Roman" w:hAnsi="Arial" w:cs="Arial"/>
          <w:color w:val="000000"/>
          <w:sz w:val="20"/>
          <w:szCs w:val="20"/>
          <w:shd w:val="clear" w:color="auto" w:fill="CCFFFF"/>
        </w:rPr>
        <w:t>and</w:t>
      </w:r>
      <w:proofErr w:type="gramEnd"/>
      <w:r w:rsidRPr="00F369C5">
        <w:rPr>
          <w:rFonts w:ascii="Arial" w:eastAsia="Times New Roman" w:hAnsi="Arial" w:cs="Arial"/>
          <w:color w:val="000000"/>
          <w:sz w:val="20"/>
          <w:szCs w:val="20"/>
          <w:shd w:val="clear" w:color="auto" w:fill="CCFFFF"/>
        </w:rPr>
        <w:t xml:space="preserve"> many more!</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Proteins are made of</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amino acids</w:t>
      </w:r>
      <w:r w:rsidRPr="00F369C5">
        <w:rPr>
          <w:rFonts w:ascii="Arial" w:eastAsia="Times New Roman" w:hAnsi="Arial" w:cs="Arial"/>
          <w:color w:val="000000"/>
          <w:sz w:val="20"/>
          <w:szCs w:val="20"/>
          <w:shd w:val="clear" w:color="auto" w:fill="CCFFFF"/>
        </w:rPr>
        <w:t>. Amino acids are made of the five elements C H O N S. The general structure of an amino acid molecule is shown on the right. There is a central carbon atom (called the "alpha carbon"), with four different chemical groups attached to it:</w:t>
      </w:r>
    </w:p>
    <w:p w:rsidR="00F369C5" w:rsidRPr="00F369C5" w:rsidRDefault="00F369C5" w:rsidP="00F369C5">
      <w:pPr>
        <w:numPr>
          <w:ilvl w:val="0"/>
          <w:numId w:val="12"/>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a hydrogen atom</w:t>
      </w:r>
    </w:p>
    <w:p w:rsidR="00F369C5" w:rsidRPr="00F369C5" w:rsidRDefault="00F369C5" w:rsidP="00F369C5">
      <w:pPr>
        <w:numPr>
          <w:ilvl w:val="0"/>
          <w:numId w:val="12"/>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a basic amino group</w:t>
      </w:r>
    </w:p>
    <w:p w:rsidR="00F369C5" w:rsidRPr="00F369C5" w:rsidRDefault="00F369C5" w:rsidP="00F369C5">
      <w:pPr>
        <w:numPr>
          <w:ilvl w:val="0"/>
          <w:numId w:val="12"/>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an acidic carboxyl group</w:t>
      </w:r>
    </w:p>
    <w:p w:rsidR="00F369C5" w:rsidRPr="00F369C5" w:rsidRDefault="00F369C5" w:rsidP="00F369C5">
      <w:pPr>
        <w:numPr>
          <w:ilvl w:val="0"/>
          <w:numId w:val="12"/>
        </w:num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a variable "R" group (or side chain)</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drawing>
          <wp:inline distT="0" distB="0" distL="0" distR="0">
            <wp:extent cx="1676400" cy="1143000"/>
            <wp:effectExtent l="0" t="0" r="0" b="0"/>
            <wp:docPr id="22" name="Picture 22" descr="http://www.mrothery.co.uk/images/a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rothery.co.uk/images/aa.GIF"/>
                    <pic:cNvPicPr>
                      <a:picLocks noChangeAspect="1" noChangeArrowheads="1"/>
                    </pic:cNvPicPr>
                  </pic:nvPicPr>
                  <pic:blipFill>
                    <a:blip r:embed="rId24" cstate="print"/>
                    <a:srcRect/>
                    <a:stretch>
                      <a:fillRect/>
                    </a:stretch>
                  </pic:blipFill>
                  <pic:spPr bwMode="auto">
                    <a:xfrm>
                      <a:off x="0" y="0"/>
                      <a:ext cx="1676400" cy="1143000"/>
                    </a:xfrm>
                    <a:prstGeom prst="rect">
                      <a:avLst/>
                    </a:prstGeom>
                    <a:noFill/>
                    <a:ln w="9525">
                      <a:noFill/>
                      <a:miter lim="800000"/>
                      <a:headEnd/>
                      <a:tailEnd/>
                    </a:ln>
                  </pic:spPr>
                </pic:pic>
              </a:graphicData>
            </a:graphic>
          </wp:inline>
        </w:drawing>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Amino acids are so-called because they have both amino groups and acid groups, which have opposite charges. At neutral pH (found in most living organisms), the groups are ionized as shown above, so there is a positive charge at one end of the molecule and a negative charge at the other end. The overall net charge on the molecule is therefore zero. A molecule like this, with both positive and negative charges is called a</w:t>
      </w:r>
      <w:r w:rsidRPr="00F369C5">
        <w:rPr>
          <w:rFonts w:ascii="Arial" w:eastAsia="Times New Roman" w:hAnsi="Arial" w:cs="Arial"/>
          <w:color w:val="000000"/>
          <w:sz w:val="20"/>
        </w:rPr>
        <w:t> </w:t>
      </w:r>
      <w:proofErr w:type="spellStart"/>
      <w:r w:rsidRPr="00F369C5">
        <w:rPr>
          <w:rFonts w:ascii="Arial" w:eastAsia="Times New Roman" w:hAnsi="Arial" w:cs="Arial"/>
          <w:color w:val="000000"/>
          <w:sz w:val="20"/>
          <w:szCs w:val="20"/>
          <w:u w:val="single"/>
          <w:shd w:val="clear" w:color="auto" w:fill="CCFFFF"/>
        </w:rPr>
        <w:t>zwitterion</w:t>
      </w:r>
      <w:proofErr w:type="spellEnd"/>
      <w:r w:rsidRPr="00F369C5">
        <w:rPr>
          <w:rFonts w:ascii="Arial" w:eastAsia="Times New Roman" w:hAnsi="Arial" w:cs="Arial"/>
          <w:color w:val="000000"/>
          <w:sz w:val="20"/>
          <w:szCs w:val="20"/>
          <w:shd w:val="clear" w:color="auto" w:fill="CCFFFF"/>
        </w:rPr>
        <w:t>. The charge on the amino acid changes with pH:</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w:t>
      </w:r>
    </w:p>
    <w:tbl>
      <w:tblPr>
        <w:tblW w:w="5000" w:type="pct"/>
        <w:tblCellSpacing w:w="0" w:type="dxa"/>
        <w:tblCellMar>
          <w:left w:w="0" w:type="dxa"/>
          <w:right w:w="0" w:type="dxa"/>
        </w:tblCellMar>
        <w:tblLook w:val="04A0"/>
      </w:tblPr>
      <w:tblGrid>
        <w:gridCol w:w="3089"/>
        <w:gridCol w:w="3089"/>
        <w:gridCol w:w="3182"/>
      </w:tblGrid>
      <w:tr w:rsidR="00F369C5" w:rsidRPr="00F369C5" w:rsidTr="00F369C5">
        <w:trPr>
          <w:tblCellSpacing w:w="0" w:type="dxa"/>
        </w:trPr>
        <w:tc>
          <w:tcPr>
            <w:tcW w:w="1650" w:type="pct"/>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Arial" w:eastAsia="Times New Roman" w:hAnsi="Arial" w:cs="Arial"/>
                <w:b/>
                <w:bCs/>
                <w:smallCaps/>
                <w:sz w:val="24"/>
                <w:szCs w:val="24"/>
              </w:rPr>
              <w:t>low pH (acid)</w:t>
            </w:r>
          </w:p>
        </w:tc>
        <w:tc>
          <w:tcPr>
            <w:tcW w:w="1650" w:type="pct"/>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Arial" w:eastAsia="Times New Roman" w:hAnsi="Arial" w:cs="Arial"/>
                <w:b/>
                <w:bCs/>
                <w:smallCaps/>
                <w:sz w:val="24"/>
                <w:szCs w:val="24"/>
              </w:rPr>
              <w:t> neutral pH</w:t>
            </w:r>
          </w:p>
        </w:tc>
        <w:tc>
          <w:tcPr>
            <w:tcW w:w="1700" w:type="pct"/>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Arial" w:eastAsia="Times New Roman" w:hAnsi="Arial" w:cs="Arial"/>
                <w:b/>
                <w:bCs/>
                <w:smallCaps/>
                <w:sz w:val="24"/>
                <w:szCs w:val="24"/>
              </w:rPr>
              <w:t>high pH (alkali)</w:t>
            </w:r>
          </w:p>
        </w:tc>
      </w:tr>
      <w:tr w:rsidR="00F369C5" w:rsidRPr="00F369C5" w:rsidTr="00F369C5">
        <w:trPr>
          <w:tblCellSpacing w:w="0" w:type="dxa"/>
        </w:trPr>
        <w:tc>
          <w:tcPr>
            <w:tcW w:w="1650" w:type="pct"/>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Arial" w:eastAsia="Times New Roman" w:hAnsi="Arial" w:cs="Arial"/>
                <w:noProof/>
                <w:sz w:val="24"/>
                <w:szCs w:val="24"/>
              </w:rPr>
              <w:lastRenderedPageBreak/>
              <w:drawing>
                <wp:inline distT="0" distB="0" distL="0" distR="0">
                  <wp:extent cx="1190625" cy="495300"/>
                  <wp:effectExtent l="0" t="0" r="9525" b="0"/>
                  <wp:docPr id="23" name="Picture 23" descr="http://www.mrothery.co.uk/images/Image22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rothery.co.uk/images/Image22a.gif"/>
                          <pic:cNvPicPr>
                            <a:picLocks noChangeAspect="1" noChangeArrowheads="1"/>
                          </pic:cNvPicPr>
                        </pic:nvPicPr>
                        <pic:blipFill>
                          <a:blip r:embed="rId25" cstate="print"/>
                          <a:srcRect/>
                          <a:stretch>
                            <a:fillRect/>
                          </a:stretch>
                        </pic:blipFill>
                        <pic:spPr bwMode="auto">
                          <a:xfrm>
                            <a:off x="0" y="0"/>
                            <a:ext cx="1190625" cy="495300"/>
                          </a:xfrm>
                          <a:prstGeom prst="rect">
                            <a:avLst/>
                          </a:prstGeom>
                          <a:noFill/>
                          <a:ln w="9525">
                            <a:noFill/>
                            <a:miter lim="800000"/>
                            <a:headEnd/>
                            <a:tailEnd/>
                          </a:ln>
                        </pic:spPr>
                      </pic:pic>
                    </a:graphicData>
                  </a:graphic>
                </wp:inline>
              </w:drawing>
            </w:r>
          </w:p>
        </w:tc>
        <w:tc>
          <w:tcPr>
            <w:tcW w:w="1650" w:type="pct"/>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123950" cy="504825"/>
                  <wp:effectExtent l="0" t="0" r="0" b="0"/>
                  <wp:docPr id="24" name="Picture 24" descr="http://www.mrothery.co.uk/images/Image23a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rothery.co.uk/images/Image23agif.gif"/>
                          <pic:cNvPicPr>
                            <a:picLocks noChangeAspect="1" noChangeArrowheads="1"/>
                          </pic:cNvPicPr>
                        </pic:nvPicPr>
                        <pic:blipFill>
                          <a:blip r:embed="rId26" cstate="print"/>
                          <a:srcRect/>
                          <a:stretch>
                            <a:fillRect/>
                          </a:stretch>
                        </pic:blipFill>
                        <pic:spPr bwMode="auto">
                          <a:xfrm>
                            <a:off x="0" y="0"/>
                            <a:ext cx="1123950" cy="504825"/>
                          </a:xfrm>
                          <a:prstGeom prst="rect">
                            <a:avLst/>
                          </a:prstGeom>
                          <a:noFill/>
                          <a:ln w="9525">
                            <a:noFill/>
                            <a:miter lim="800000"/>
                            <a:headEnd/>
                            <a:tailEnd/>
                          </a:ln>
                        </pic:spPr>
                      </pic:pic>
                    </a:graphicData>
                  </a:graphic>
                </wp:inline>
              </w:drawing>
            </w:r>
          </w:p>
        </w:tc>
        <w:tc>
          <w:tcPr>
            <w:tcW w:w="1700" w:type="pct"/>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114425" cy="495300"/>
                  <wp:effectExtent l="0" t="0" r="0" b="0"/>
                  <wp:docPr id="25" name="Picture 25" descr="http://www.mrothery.co.uk/images/Image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rothery.co.uk/images/Image58.gif"/>
                          <pic:cNvPicPr>
                            <a:picLocks noChangeAspect="1" noChangeArrowheads="1"/>
                          </pic:cNvPicPr>
                        </pic:nvPicPr>
                        <pic:blipFill>
                          <a:blip r:embed="rId27" cstate="print"/>
                          <a:srcRect/>
                          <a:stretch>
                            <a:fillRect/>
                          </a:stretch>
                        </pic:blipFill>
                        <pic:spPr bwMode="auto">
                          <a:xfrm>
                            <a:off x="0" y="0"/>
                            <a:ext cx="1114425" cy="495300"/>
                          </a:xfrm>
                          <a:prstGeom prst="rect">
                            <a:avLst/>
                          </a:prstGeom>
                          <a:noFill/>
                          <a:ln w="9525">
                            <a:noFill/>
                            <a:miter lim="800000"/>
                            <a:headEnd/>
                            <a:tailEnd/>
                          </a:ln>
                        </pic:spPr>
                      </pic:pic>
                    </a:graphicData>
                  </a:graphic>
                </wp:inline>
              </w:drawing>
            </w:r>
          </w:p>
        </w:tc>
      </w:tr>
      <w:tr w:rsidR="00F369C5" w:rsidRPr="00F369C5" w:rsidTr="00F369C5">
        <w:trPr>
          <w:tblCellSpacing w:w="0" w:type="dxa"/>
        </w:trPr>
        <w:tc>
          <w:tcPr>
            <w:tcW w:w="1650" w:type="pct"/>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Arial" w:eastAsia="Times New Roman" w:hAnsi="Arial" w:cs="Arial"/>
                <w:sz w:val="20"/>
                <w:szCs w:val="20"/>
              </w:rPr>
              <w:t>charge = +1</w:t>
            </w:r>
          </w:p>
        </w:tc>
        <w:tc>
          <w:tcPr>
            <w:tcW w:w="1650" w:type="pct"/>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Arial" w:eastAsia="Times New Roman" w:hAnsi="Arial" w:cs="Arial"/>
                <w:sz w:val="20"/>
                <w:szCs w:val="20"/>
              </w:rPr>
              <w:t> charge = 0</w:t>
            </w:r>
          </w:p>
        </w:tc>
        <w:tc>
          <w:tcPr>
            <w:tcW w:w="1700" w:type="pct"/>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Arial" w:eastAsia="Times New Roman" w:hAnsi="Arial" w:cs="Arial"/>
                <w:sz w:val="20"/>
                <w:szCs w:val="20"/>
              </w:rPr>
              <w:t>charge = -1</w:t>
            </w:r>
          </w:p>
        </w:tc>
      </w:tr>
    </w:tbl>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xml:space="preserve">It is these changes in charge with pH that explain the effect of pH on enzymes. A solid, </w:t>
      </w:r>
      <w:proofErr w:type="spellStart"/>
      <w:r w:rsidRPr="00F369C5">
        <w:rPr>
          <w:rFonts w:ascii="Arial" w:eastAsia="Times New Roman" w:hAnsi="Arial" w:cs="Arial"/>
          <w:color w:val="000000"/>
          <w:sz w:val="20"/>
          <w:szCs w:val="20"/>
          <w:shd w:val="clear" w:color="auto" w:fill="CCFFFF"/>
        </w:rPr>
        <w:t>crystallised</w:t>
      </w:r>
      <w:proofErr w:type="spellEnd"/>
      <w:r w:rsidRPr="00F369C5">
        <w:rPr>
          <w:rFonts w:ascii="Arial" w:eastAsia="Times New Roman" w:hAnsi="Arial" w:cs="Arial"/>
          <w:color w:val="000000"/>
          <w:sz w:val="20"/>
          <w:szCs w:val="20"/>
          <w:shd w:val="clear" w:color="auto" w:fill="CCFFFF"/>
        </w:rPr>
        <w:t xml:space="preserve"> amino acid has the uncharged structure</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drawing>
          <wp:inline distT="0" distB="0" distL="0" distR="0">
            <wp:extent cx="1200150" cy="504825"/>
            <wp:effectExtent l="0" t="0" r="0" b="0"/>
            <wp:docPr id="26" name="Picture 26" descr="http://www.mrothery.co.uk/images/Image2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rothery.co.uk/images/Image25a.gif"/>
                    <pic:cNvPicPr>
                      <a:picLocks noChangeAspect="1" noChangeArrowheads="1"/>
                    </pic:cNvPicPr>
                  </pic:nvPicPr>
                  <pic:blipFill>
                    <a:blip r:embed="rId28" cstate="print"/>
                    <a:srcRect/>
                    <a:stretch>
                      <a:fillRect/>
                    </a:stretch>
                  </pic:blipFill>
                  <pic:spPr bwMode="auto">
                    <a:xfrm>
                      <a:off x="0" y="0"/>
                      <a:ext cx="1200150" cy="504825"/>
                    </a:xfrm>
                    <a:prstGeom prst="rect">
                      <a:avLst/>
                    </a:prstGeom>
                    <a:noFill/>
                    <a:ln w="9525">
                      <a:noFill/>
                      <a:miter lim="800000"/>
                      <a:headEnd/>
                      <a:tailEnd/>
                    </a:ln>
                  </pic:spPr>
                </pic:pic>
              </a:graphicData>
            </a:graphic>
          </wp:inline>
        </w:drawing>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gramStart"/>
      <w:r w:rsidRPr="00F369C5">
        <w:rPr>
          <w:rFonts w:ascii="Arial" w:eastAsia="Times New Roman" w:hAnsi="Arial" w:cs="Arial"/>
          <w:color w:val="000000"/>
          <w:sz w:val="20"/>
          <w:szCs w:val="20"/>
          <w:shd w:val="clear" w:color="auto" w:fill="CCFFFF"/>
        </w:rPr>
        <w:t>however</w:t>
      </w:r>
      <w:proofErr w:type="gramEnd"/>
      <w:r w:rsidRPr="00F369C5">
        <w:rPr>
          <w:rFonts w:ascii="Arial" w:eastAsia="Times New Roman" w:hAnsi="Arial" w:cs="Arial"/>
          <w:color w:val="000000"/>
          <w:sz w:val="20"/>
          <w:szCs w:val="20"/>
          <w:shd w:val="clear" w:color="auto" w:fill="CCFFFF"/>
        </w:rPr>
        <w:t xml:space="preserve"> this form never exists in solution, and therefore doesn't exist in living things (although it is the form usually given in textbooks).</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There are 20 different R groups, and so 20 different amino acids. Since each R group is slightly different, each amino acid has different properties, and this in turn means that proteins can have a wide range of properties. The following table shows the 20 different R groups, grouped by property, which gives an idea of the range of properties. You do</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not</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 xml:space="preserve">need to learn these, but it is interesting to see the different structures, and you should be familiar with the amino acid names. You may already have heard of some, such as the food additive monosodium glutamate, which is simply the sodium salt of the amino acid glutamate. Be careful not to confuse the names of amino acids with those of bases in DNA, such as </w:t>
      </w:r>
      <w:proofErr w:type="spellStart"/>
      <w:r w:rsidRPr="00F369C5">
        <w:rPr>
          <w:rFonts w:ascii="Arial" w:eastAsia="Times New Roman" w:hAnsi="Arial" w:cs="Arial"/>
          <w:color w:val="000000"/>
          <w:sz w:val="20"/>
          <w:szCs w:val="20"/>
          <w:shd w:val="clear" w:color="auto" w:fill="CCFFFF"/>
        </w:rPr>
        <w:t>cysteine</w:t>
      </w:r>
      <w:proofErr w:type="spellEnd"/>
      <w:r w:rsidRPr="00F369C5">
        <w:rPr>
          <w:rFonts w:ascii="Arial" w:eastAsia="Times New Roman" w:hAnsi="Arial" w:cs="Arial"/>
          <w:color w:val="000000"/>
          <w:sz w:val="20"/>
          <w:szCs w:val="20"/>
          <w:shd w:val="clear" w:color="auto" w:fill="CCFFFF"/>
        </w:rPr>
        <w:t xml:space="preserve"> (amino acid) and cytosine (base), </w:t>
      </w:r>
      <w:proofErr w:type="spellStart"/>
      <w:r w:rsidRPr="00F369C5">
        <w:rPr>
          <w:rFonts w:ascii="Arial" w:eastAsia="Times New Roman" w:hAnsi="Arial" w:cs="Arial"/>
          <w:color w:val="000000"/>
          <w:sz w:val="20"/>
          <w:szCs w:val="20"/>
          <w:shd w:val="clear" w:color="auto" w:fill="CCFFFF"/>
        </w:rPr>
        <w:t>threonine</w:t>
      </w:r>
      <w:proofErr w:type="spellEnd"/>
      <w:r w:rsidRPr="00F369C5">
        <w:rPr>
          <w:rFonts w:ascii="Arial" w:eastAsia="Times New Roman" w:hAnsi="Arial" w:cs="Arial"/>
          <w:color w:val="000000"/>
          <w:sz w:val="20"/>
          <w:szCs w:val="20"/>
          <w:shd w:val="clear" w:color="auto" w:fill="CCFFFF"/>
        </w:rPr>
        <w:t xml:space="preserve"> (amino acid) and thymine (base). There are 3-letter and 1-letter abbreviations for each amino acid.</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w:t>
      </w: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1188"/>
        <w:gridCol w:w="2925"/>
        <w:gridCol w:w="1485"/>
        <w:gridCol w:w="2880"/>
      </w:tblGrid>
      <w:tr w:rsidR="00F369C5" w:rsidRPr="00F369C5" w:rsidTr="00F369C5">
        <w:trPr>
          <w:tblCellSpacing w:w="0" w:type="dxa"/>
          <w:jc w:val="center"/>
        </w:trPr>
        <w:tc>
          <w:tcPr>
            <w:tcW w:w="0" w:type="auto"/>
            <w:gridSpan w:val="4"/>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b/>
                <w:bCs/>
                <w:caps/>
                <w:color w:val="000000"/>
                <w:sz w:val="24"/>
                <w:szCs w:val="24"/>
              </w:rPr>
              <w:t>THE TWENTY AMINO ACID R-GROUPS </w:t>
            </w:r>
            <w:r w:rsidRPr="00F369C5">
              <w:rPr>
                <w:rFonts w:ascii="Arial" w:eastAsia="Times New Roman" w:hAnsi="Arial" w:cs="Arial"/>
                <w:b/>
                <w:bCs/>
                <w:caps/>
                <w:color w:val="FF0000"/>
                <w:sz w:val="24"/>
                <w:szCs w:val="24"/>
              </w:rPr>
              <w:t>(FOR INTEREST ONLY NO KNOWLEDGE REQUIRED)</w:t>
            </w:r>
          </w:p>
        </w:tc>
      </w:tr>
      <w:tr w:rsidR="00F369C5" w:rsidRPr="00F369C5" w:rsidTr="00F369C5">
        <w:trPr>
          <w:tblCellSpacing w:w="0" w:type="dxa"/>
          <w:jc w:val="center"/>
        </w:trPr>
        <w:tc>
          <w:tcPr>
            <w:tcW w:w="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 </w:t>
            </w:r>
          </w:p>
        </w:tc>
        <w:tc>
          <w:tcPr>
            <w:tcW w:w="1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b/>
                <w:bCs/>
                <w:smallCaps/>
                <w:color w:val="000000"/>
                <w:sz w:val="24"/>
                <w:szCs w:val="24"/>
              </w:rPr>
              <w:t>Simple R groups</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 </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b/>
                <w:bCs/>
                <w:caps/>
                <w:color w:val="000000"/>
                <w:sz w:val="24"/>
                <w:szCs w:val="24"/>
              </w:rPr>
              <w:t>BASIC R GROUPS</w:t>
            </w:r>
          </w:p>
        </w:tc>
      </w:tr>
      <w:tr w:rsidR="00F369C5" w:rsidRPr="00F369C5" w:rsidTr="00F369C5">
        <w:trPr>
          <w:trHeight w:val="1200"/>
          <w:tblCellSpacing w:w="0" w:type="dxa"/>
          <w:jc w:val="center"/>
        </w:trPr>
        <w:tc>
          <w:tcPr>
            <w:tcW w:w="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t>Glycine</w:t>
            </w:r>
            <w:proofErr w:type="spellEnd"/>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t>Gly</w:t>
            </w:r>
            <w:proofErr w:type="spellEnd"/>
            <w:r w:rsidRPr="00F369C5">
              <w:rPr>
                <w:rFonts w:ascii="Arial" w:eastAsia="Times New Roman" w:hAnsi="Arial" w:cs="Arial"/>
                <w:color w:val="000000"/>
                <w:sz w:val="20"/>
                <w:szCs w:val="20"/>
              </w:rPr>
              <w:t xml:space="preserve"> G</w:t>
            </w:r>
          </w:p>
        </w:tc>
        <w:tc>
          <w:tcPr>
            <w:tcW w:w="1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61975" cy="323850"/>
                  <wp:effectExtent l="0" t="0" r="0" b="0"/>
                  <wp:docPr id="27" name="Picture 27" descr="http://www.mrothery.co.uk/images/Image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rothery.co.uk/images/Image26.gif"/>
                          <pic:cNvPicPr>
                            <a:picLocks noChangeAspect="1" noChangeArrowheads="1"/>
                          </pic:cNvPicPr>
                        </pic:nvPicPr>
                        <pic:blipFill>
                          <a:blip r:embed="rId29" cstate="print"/>
                          <a:srcRect/>
                          <a:stretch>
                            <a:fillRect/>
                          </a:stretch>
                        </pic:blipFill>
                        <pic:spPr bwMode="auto">
                          <a:xfrm>
                            <a:off x="0" y="0"/>
                            <a:ext cx="561975" cy="323850"/>
                          </a:xfrm>
                          <a:prstGeom prst="rect">
                            <a:avLst/>
                          </a:prstGeom>
                          <a:noFill/>
                          <a:ln w="9525">
                            <a:noFill/>
                            <a:miter lim="800000"/>
                            <a:headEnd/>
                            <a:tailEnd/>
                          </a:ln>
                        </pic:spPr>
                      </pic:pic>
                    </a:graphicData>
                  </a:graphic>
                </wp:inline>
              </w:drawing>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color w:val="000000"/>
                <w:sz w:val="20"/>
                <w:szCs w:val="20"/>
              </w:rPr>
              <w:t>Lysine</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color w:val="000000"/>
                <w:sz w:val="20"/>
                <w:szCs w:val="20"/>
              </w:rPr>
              <w:t>Lys K</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33550" cy="323850"/>
                  <wp:effectExtent l="19050" t="0" r="0" b="0"/>
                  <wp:docPr id="28" name="Picture 28" descr="http://www.mrothery.co.uk/images/Image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rothery.co.uk/images/Image27.gif"/>
                          <pic:cNvPicPr>
                            <a:picLocks noChangeAspect="1" noChangeArrowheads="1"/>
                          </pic:cNvPicPr>
                        </pic:nvPicPr>
                        <pic:blipFill>
                          <a:blip r:embed="rId30" cstate="print"/>
                          <a:srcRect/>
                          <a:stretch>
                            <a:fillRect/>
                          </a:stretch>
                        </pic:blipFill>
                        <pic:spPr bwMode="auto">
                          <a:xfrm>
                            <a:off x="0" y="0"/>
                            <a:ext cx="1733550" cy="323850"/>
                          </a:xfrm>
                          <a:prstGeom prst="rect">
                            <a:avLst/>
                          </a:prstGeom>
                          <a:noFill/>
                          <a:ln w="9525">
                            <a:noFill/>
                            <a:miter lim="800000"/>
                            <a:headEnd/>
                            <a:tailEnd/>
                          </a:ln>
                        </pic:spPr>
                      </pic:pic>
                    </a:graphicData>
                  </a:graphic>
                </wp:inline>
              </w:drawing>
            </w:r>
          </w:p>
        </w:tc>
      </w:tr>
      <w:tr w:rsidR="00F369C5" w:rsidRPr="00F369C5" w:rsidTr="00F369C5">
        <w:trPr>
          <w:trHeight w:val="1200"/>
          <w:tblCellSpacing w:w="0" w:type="dxa"/>
          <w:jc w:val="center"/>
        </w:trPr>
        <w:tc>
          <w:tcPr>
            <w:tcW w:w="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t>Alanine</w:t>
            </w:r>
            <w:proofErr w:type="spellEnd"/>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color w:val="000000"/>
                <w:sz w:val="20"/>
                <w:szCs w:val="20"/>
              </w:rPr>
              <w:t>Ala A</w:t>
            </w:r>
          </w:p>
        </w:tc>
        <w:tc>
          <w:tcPr>
            <w:tcW w:w="1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733425" cy="295275"/>
                  <wp:effectExtent l="0" t="0" r="0" b="0"/>
                  <wp:docPr id="29" name="Picture 29" descr="http://www.mrothery.co.uk/images/Image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rothery.co.uk/images/Image28.gif"/>
                          <pic:cNvPicPr>
                            <a:picLocks noChangeAspect="1" noChangeArrowheads="1"/>
                          </pic:cNvPicPr>
                        </pic:nvPicPr>
                        <pic:blipFill>
                          <a:blip r:embed="rId31" cstate="print"/>
                          <a:srcRect/>
                          <a:stretch>
                            <a:fillRect/>
                          </a:stretch>
                        </pic:blipFill>
                        <pic:spPr bwMode="auto">
                          <a:xfrm>
                            <a:off x="0" y="0"/>
                            <a:ext cx="733425" cy="295275"/>
                          </a:xfrm>
                          <a:prstGeom prst="rect">
                            <a:avLst/>
                          </a:prstGeom>
                          <a:noFill/>
                          <a:ln w="9525">
                            <a:noFill/>
                            <a:miter lim="800000"/>
                            <a:headEnd/>
                            <a:tailEnd/>
                          </a:ln>
                        </pic:spPr>
                      </pic:pic>
                    </a:graphicData>
                  </a:graphic>
                </wp:inline>
              </w:drawing>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t>Arginine</w:t>
            </w:r>
            <w:proofErr w:type="spellEnd"/>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t>Arg</w:t>
            </w:r>
            <w:proofErr w:type="spellEnd"/>
            <w:r w:rsidRPr="00F369C5">
              <w:rPr>
                <w:rFonts w:ascii="Arial" w:eastAsia="Times New Roman" w:hAnsi="Arial" w:cs="Arial"/>
                <w:color w:val="000000"/>
                <w:sz w:val="20"/>
                <w:szCs w:val="20"/>
              </w:rPr>
              <w:t xml:space="preserve"> R</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1650" cy="533400"/>
                  <wp:effectExtent l="19050" t="0" r="0" b="0"/>
                  <wp:docPr id="30" name="Picture 30" descr="http://www.mrothery.co.uk/images/Image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rothery.co.uk/images/Image29.gif"/>
                          <pic:cNvPicPr>
                            <a:picLocks noChangeAspect="1" noChangeArrowheads="1"/>
                          </pic:cNvPicPr>
                        </pic:nvPicPr>
                        <pic:blipFill>
                          <a:blip r:embed="rId32" cstate="print"/>
                          <a:srcRect/>
                          <a:stretch>
                            <a:fillRect/>
                          </a:stretch>
                        </pic:blipFill>
                        <pic:spPr bwMode="auto">
                          <a:xfrm>
                            <a:off x="0" y="0"/>
                            <a:ext cx="1771650" cy="533400"/>
                          </a:xfrm>
                          <a:prstGeom prst="rect">
                            <a:avLst/>
                          </a:prstGeom>
                          <a:noFill/>
                          <a:ln w="9525">
                            <a:noFill/>
                            <a:miter lim="800000"/>
                            <a:headEnd/>
                            <a:tailEnd/>
                          </a:ln>
                        </pic:spPr>
                      </pic:pic>
                    </a:graphicData>
                  </a:graphic>
                </wp:inline>
              </w:drawing>
            </w:r>
          </w:p>
        </w:tc>
      </w:tr>
      <w:tr w:rsidR="00F369C5" w:rsidRPr="00F369C5" w:rsidTr="00F369C5">
        <w:trPr>
          <w:trHeight w:val="1200"/>
          <w:tblCellSpacing w:w="0" w:type="dxa"/>
          <w:jc w:val="center"/>
        </w:trPr>
        <w:tc>
          <w:tcPr>
            <w:tcW w:w="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t>Valine</w:t>
            </w:r>
            <w:proofErr w:type="spellEnd"/>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color w:val="000000"/>
                <w:sz w:val="20"/>
                <w:szCs w:val="20"/>
              </w:rPr>
              <w:t>Val V</w:t>
            </w:r>
          </w:p>
        </w:tc>
        <w:tc>
          <w:tcPr>
            <w:tcW w:w="1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028700" cy="723900"/>
                  <wp:effectExtent l="0" t="0" r="0" b="0"/>
                  <wp:docPr id="31" name="Picture 31" descr="http://www.mrothery.co.uk/images/Image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rothery.co.uk/images/Image30.gif"/>
                          <pic:cNvPicPr>
                            <a:picLocks noChangeAspect="1" noChangeArrowheads="1"/>
                          </pic:cNvPicPr>
                        </pic:nvPicPr>
                        <pic:blipFill>
                          <a:blip r:embed="rId33" cstate="print"/>
                          <a:srcRect/>
                          <a:stretch>
                            <a:fillRect/>
                          </a:stretch>
                        </pic:blipFill>
                        <pic:spPr bwMode="auto">
                          <a:xfrm>
                            <a:off x="0" y="0"/>
                            <a:ext cx="1028700" cy="723900"/>
                          </a:xfrm>
                          <a:prstGeom prst="rect">
                            <a:avLst/>
                          </a:prstGeom>
                          <a:noFill/>
                          <a:ln w="9525">
                            <a:noFill/>
                            <a:miter lim="800000"/>
                            <a:headEnd/>
                            <a:tailEnd/>
                          </a:ln>
                        </pic:spPr>
                      </pic:pic>
                    </a:graphicData>
                  </a:graphic>
                </wp:inline>
              </w:drawing>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t>Histidine</w:t>
            </w:r>
            <w:proofErr w:type="spellEnd"/>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color w:val="000000"/>
                <w:sz w:val="20"/>
                <w:szCs w:val="20"/>
              </w:rPr>
              <w:t>His H</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43025" cy="733425"/>
                  <wp:effectExtent l="19050" t="0" r="0" b="0"/>
                  <wp:docPr id="32" name="Picture 32" descr="http://www.mrothery.co.uk/images/Image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rothery.co.uk/images/Image31.gif"/>
                          <pic:cNvPicPr>
                            <a:picLocks noChangeAspect="1" noChangeArrowheads="1"/>
                          </pic:cNvPicPr>
                        </pic:nvPicPr>
                        <pic:blipFill>
                          <a:blip r:embed="rId34" cstate="print"/>
                          <a:srcRect/>
                          <a:stretch>
                            <a:fillRect/>
                          </a:stretch>
                        </pic:blipFill>
                        <pic:spPr bwMode="auto">
                          <a:xfrm>
                            <a:off x="0" y="0"/>
                            <a:ext cx="1343025" cy="733425"/>
                          </a:xfrm>
                          <a:prstGeom prst="rect">
                            <a:avLst/>
                          </a:prstGeom>
                          <a:noFill/>
                          <a:ln w="9525">
                            <a:noFill/>
                            <a:miter lim="800000"/>
                            <a:headEnd/>
                            <a:tailEnd/>
                          </a:ln>
                        </pic:spPr>
                      </pic:pic>
                    </a:graphicData>
                  </a:graphic>
                </wp:inline>
              </w:drawing>
            </w:r>
          </w:p>
        </w:tc>
      </w:tr>
      <w:tr w:rsidR="00F369C5" w:rsidRPr="00F369C5" w:rsidTr="00F369C5">
        <w:trPr>
          <w:trHeight w:val="1200"/>
          <w:tblCellSpacing w:w="0" w:type="dxa"/>
          <w:jc w:val="center"/>
        </w:trPr>
        <w:tc>
          <w:tcPr>
            <w:tcW w:w="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t>Leucine</w:t>
            </w:r>
            <w:proofErr w:type="spellEnd"/>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t>Leu</w:t>
            </w:r>
            <w:proofErr w:type="spellEnd"/>
            <w:r w:rsidRPr="00F369C5">
              <w:rPr>
                <w:rFonts w:ascii="Arial" w:eastAsia="Times New Roman" w:hAnsi="Arial" w:cs="Arial"/>
                <w:color w:val="000000"/>
                <w:sz w:val="20"/>
                <w:szCs w:val="20"/>
              </w:rPr>
              <w:t xml:space="preserve"> L</w:t>
            </w:r>
          </w:p>
        </w:tc>
        <w:tc>
          <w:tcPr>
            <w:tcW w:w="1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47800" cy="685800"/>
                  <wp:effectExtent l="19050" t="0" r="0" b="0"/>
                  <wp:docPr id="33" name="Picture 33" descr="http://www.mrothery.co.uk/images/Image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rothery.co.uk/images/Image32.gif"/>
                          <pic:cNvPicPr>
                            <a:picLocks noChangeAspect="1" noChangeArrowheads="1"/>
                          </pic:cNvPicPr>
                        </pic:nvPicPr>
                        <pic:blipFill>
                          <a:blip r:embed="rId35" cstate="print"/>
                          <a:srcRect/>
                          <a:stretch>
                            <a:fillRect/>
                          </a:stretch>
                        </pic:blipFill>
                        <pic:spPr bwMode="auto">
                          <a:xfrm>
                            <a:off x="0" y="0"/>
                            <a:ext cx="1447800" cy="685800"/>
                          </a:xfrm>
                          <a:prstGeom prst="rect">
                            <a:avLst/>
                          </a:prstGeom>
                          <a:noFill/>
                          <a:ln w="9525">
                            <a:noFill/>
                            <a:miter lim="800000"/>
                            <a:headEnd/>
                            <a:tailEnd/>
                          </a:ln>
                        </pic:spPr>
                      </pic:pic>
                    </a:graphicData>
                  </a:graphic>
                </wp:inline>
              </w:drawing>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t>Asparagine</w:t>
            </w:r>
            <w:proofErr w:type="spellEnd"/>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t>Asn</w:t>
            </w:r>
            <w:proofErr w:type="spellEnd"/>
            <w:r w:rsidRPr="00F369C5">
              <w:rPr>
                <w:rFonts w:ascii="Arial" w:eastAsia="Times New Roman" w:hAnsi="Arial" w:cs="Arial"/>
                <w:color w:val="000000"/>
                <w:sz w:val="20"/>
                <w:szCs w:val="20"/>
              </w:rPr>
              <w:t xml:space="preserve"> N</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23975" cy="685800"/>
                  <wp:effectExtent l="19050" t="0" r="0" b="0"/>
                  <wp:docPr id="34" name="Picture 34" descr="http://www.mrothery.co.uk/images/Imag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rothery.co.uk/images/Image33.gif"/>
                          <pic:cNvPicPr>
                            <a:picLocks noChangeAspect="1" noChangeArrowheads="1"/>
                          </pic:cNvPicPr>
                        </pic:nvPicPr>
                        <pic:blipFill>
                          <a:blip r:embed="rId36" cstate="print"/>
                          <a:srcRect/>
                          <a:stretch>
                            <a:fillRect/>
                          </a:stretch>
                        </pic:blipFill>
                        <pic:spPr bwMode="auto">
                          <a:xfrm>
                            <a:off x="0" y="0"/>
                            <a:ext cx="1323975" cy="685800"/>
                          </a:xfrm>
                          <a:prstGeom prst="rect">
                            <a:avLst/>
                          </a:prstGeom>
                          <a:noFill/>
                          <a:ln w="9525">
                            <a:noFill/>
                            <a:miter lim="800000"/>
                            <a:headEnd/>
                            <a:tailEnd/>
                          </a:ln>
                        </pic:spPr>
                      </pic:pic>
                    </a:graphicData>
                  </a:graphic>
                </wp:inline>
              </w:drawing>
            </w:r>
          </w:p>
        </w:tc>
      </w:tr>
      <w:tr w:rsidR="00F369C5" w:rsidRPr="00F369C5" w:rsidTr="00F369C5">
        <w:trPr>
          <w:trHeight w:val="1200"/>
          <w:tblCellSpacing w:w="0" w:type="dxa"/>
          <w:jc w:val="center"/>
        </w:trPr>
        <w:tc>
          <w:tcPr>
            <w:tcW w:w="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lastRenderedPageBreak/>
              <w:t>Isoleucine</w:t>
            </w:r>
            <w:proofErr w:type="spellEnd"/>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color w:val="000000"/>
                <w:sz w:val="20"/>
                <w:szCs w:val="20"/>
              </w:rPr>
              <w:t>Ile I</w:t>
            </w:r>
          </w:p>
        </w:tc>
        <w:tc>
          <w:tcPr>
            <w:tcW w:w="1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33550" cy="590550"/>
                  <wp:effectExtent l="0" t="0" r="0" b="0"/>
                  <wp:docPr id="35" name="Picture 35" descr="http://www.mrothery.co.uk/images/Image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rothery.co.uk/images/Image34.gif"/>
                          <pic:cNvPicPr>
                            <a:picLocks noChangeAspect="1" noChangeArrowheads="1"/>
                          </pic:cNvPicPr>
                        </pic:nvPicPr>
                        <pic:blipFill>
                          <a:blip r:embed="rId37" cstate="print"/>
                          <a:srcRect/>
                          <a:stretch>
                            <a:fillRect/>
                          </a:stretch>
                        </pic:blipFill>
                        <pic:spPr bwMode="auto">
                          <a:xfrm>
                            <a:off x="0" y="0"/>
                            <a:ext cx="1733550" cy="590550"/>
                          </a:xfrm>
                          <a:prstGeom prst="rect">
                            <a:avLst/>
                          </a:prstGeom>
                          <a:noFill/>
                          <a:ln w="9525">
                            <a:noFill/>
                            <a:miter lim="800000"/>
                            <a:headEnd/>
                            <a:tailEnd/>
                          </a:ln>
                        </pic:spPr>
                      </pic:pic>
                    </a:graphicData>
                  </a:graphic>
                </wp:inline>
              </w:drawing>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color w:val="000000"/>
                <w:sz w:val="20"/>
                <w:szCs w:val="20"/>
              </w:rPr>
              <w:t>Glutamine</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t>Gln</w:t>
            </w:r>
            <w:proofErr w:type="spellEnd"/>
            <w:r w:rsidRPr="00F369C5">
              <w:rPr>
                <w:rFonts w:ascii="Arial" w:eastAsia="Times New Roman" w:hAnsi="Arial" w:cs="Arial"/>
                <w:color w:val="000000"/>
                <w:sz w:val="20"/>
                <w:szCs w:val="20"/>
              </w:rPr>
              <w:t xml:space="preserve"> Q</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52575" cy="685800"/>
                  <wp:effectExtent l="19050" t="0" r="0" b="0"/>
                  <wp:docPr id="36" name="Picture 36" descr="http://www.mrothery.co.uk/images/Image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rothery.co.uk/images/Image35.gif"/>
                          <pic:cNvPicPr>
                            <a:picLocks noChangeAspect="1" noChangeArrowheads="1"/>
                          </pic:cNvPicPr>
                        </pic:nvPicPr>
                        <pic:blipFill>
                          <a:blip r:embed="rId38" cstate="print"/>
                          <a:srcRect/>
                          <a:stretch>
                            <a:fillRect/>
                          </a:stretch>
                        </pic:blipFill>
                        <pic:spPr bwMode="auto">
                          <a:xfrm>
                            <a:off x="0" y="0"/>
                            <a:ext cx="1552575" cy="685800"/>
                          </a:xfrm>
                          <a:prstGeom prst="rect">
                            <a:avLst/>
                          </a:prstGeom>
                          <a:noFill/>
                          <a:ln w="9525">
                            <a:noFill/>
                            <a:miter lim="800000"/>
                            <a:headEnd/>
                            <a:tailEnd/>
                          </a:ln>
                        </pic:spPr>
                      </pic:pic>
                    </a:graphicData>
                  </a:graphic>
                </wp:inline>
              </w:drawing>
            </w:r>
          </w:p>
        </w:tc>
      </w:tr>
      <w:tr w:rsidR="00F369C5" w:rsidRPr="00F369C5" w:rsidTr="00F369C5">
        <w:trPr>
          <w:tblCellSpacing w:w="0" w:type="dxa"/>
          <w:jc w:val="center"/>
        </w:trPr>
        <w:tc>
          <w:tcPr>
            <w:tcW w:w="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 </w:t>
            </w:r>
          </w:p>
        </w:tc>
        <w:tc>
          <w:tcPr>
            <w:tcW w:w="1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b/>
                <w:bCs/>
                <w:smallCaps/>
                <w:color w:val="000000"/>
                <w:sz w:val="24"/>
                <w:szCs w:val="24"/>
              </w:rPr>
              <w:t>Hydroxyl R groups</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 </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b/>
                <w:bCs/>
                <w:smallCaps/>
                <w:color w:val="000000"/>
                <w:sz w:val="24"/>
                <w:szCs w:val="24"/>
              </w:rPr>
              <w:t>Acidic R groups</w:t>
            </w:r>
          </w:p>
        </w:tc>
      </w:tr>
      <w:tr w:rsidR="00F369C5" w:rsidRPr="00F369C5" w:rsidTr="00F369C5">
        <w:trPr>
          <w:trHeight w:val="1200"/>
          <w:tblCellSpacing w:w="0" w:type="dxa"/>
          <w:jc w:val="center"/>
        </w:trPr>
        <w:tc>
          <w:tcPr>
            <w:tcW w:w="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color w:val="000000"/>
                <w:sz w:val="20"/>
                <w:szCs w:val="20"/>
              </w:rPr>
              <w:t>Serine</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color w:val="000000"/>
                <w:sz w:val="20"/>
                <w:szCs w:val="20"/>
              </w:rPr>
              <w:t>Ser S</w:t>
            </w:r>
          </w:p>
        </w:tc>
        <w:tc>
          <w:tcPr>
            <w:tcW w:w="1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9675" cy="295275"/>
                  <wp:effectExtent l="0" t="0" r="0" b="0"/>
                  <wp:docPr id="37" name="Picture 37" descr="http://www.mrothery.co.uk/images/Image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rothery.co.uk/images/Image36.gif"/>
                          <pic:cNvPicPr>
                            <a:picLocks noChangeAspect="1" noChangeArrowheads="1"/>
                          </pic:cNvPicPr>
                        </pic:nvPicPr>
                        <pic:blipFill>
                          <a:blip r:embed="rId39" cstate="print"/>
                          <a:srcRect/>
                          <a:stretch>
                            <a:fillRect/>
                          </a:stretch>
                        </pic:blipFill>
                        <pic:spPr bwMode="auto">
                          <a:xfrm>
                            <a:off x="0" y="0"/>
                            <a:ext cx="1209675" cy="295275"/>
                          </a:xfrm>
                          <a:prstGeom prst="rect">
                            <a:avLst/>
                          </a:prstGeom>
                          <a:noFill/>
                          <a:ln w="9525">
                            <a:noFill/>
                            <a:miter lim="800000"/>
                            <a:headEnd/>
                            <a:tailEnd/>
                          </a:ln>
                        </pic:spPr>
                      </pic:pic>
                    </a:graphicData>
                  </a:graphic>
                </wp:inline>
              </w:drawing>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t>Aspartate</w:t>
            </w:r>
            <w:proofErr w:type="spellEnd"/>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color w:val="000000"/>
                <w:sz w:val="20"/>
                <w:szCs w:val="20"/>
              </w:rPr>
              <w:t>Asp D</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8250" cy="685800"/>
                  <wp:effectExtent l="19050" t="0" r="0" b="0"/>
                  <wp:docPr id="38" name="Picture 38" descr="http://www.mrothery.co.uk/images/Image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rothery.co.uk/images/Image37.gif"/>
                          <pic:cNvPicPr>
                            <a:picLocks noChangeAspect="1" noChangeArrowheads="1"/>
                          </pic:cNvPicPr>
                        </pic:nvPicPr>
                        <pic:blipFill>
                          <a:blip r:embed="rId40" cstate="print"/>
                          <a:srcRect/>
                          <a:stretch>
                            <a:fillRect/>
                          </a:stretch>
                        </pic:blipFill>
                        <pic:spPr bwMode="auto">
                          <a:xfrm>
                            <a:off x="0" y="0"/>
                            <a:ext cx="1238250" cy="685800"/>
                          </a:xfrm>
                          <a:prstGeom prst="rect">
                            <a:avLst/>
                          </a:prstGeom>
                          <a:noFill/>
                          <a:ln w="9525">
                            <a:noFill/>
                            <a:miter lim="800000"/>
                            <a:headEnd/>
                            <a:tailEnd/>
                          </a:ln>
                        </pic:spPr>
                      </pic:pic>
                    </a:graphicData>
                  </a:graphic>
                </wp:inline>
              </w:drawing>
            </w:r>
          </w:p>
        </w:tc>
      </w:tr>
      <w:tr w:rsidR="00F369C5" w:rsidRPr="00F369C5" w:rsidTr="00F369C5">
        <w:trPr>
          <w:trHeight w:val="1200"/>
          <w:tblCellSpacing w:w="0" w:type="dxa"/>
          <w:jc w:val="center"/>
        </w:trPr>
        <w:tc>
          <w:tcPr>
            <w:tcW w:w="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t>Threonine</w:t>
            </w:r>
            <w:proofErr w:type="spellEnd"/>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t>Thr</w:t>
            </w:r>
            <w:proofErr w:type="spellEnd"/>
            <w:r w:rsidRPr="00F369C5">
              <w:rPr>
                <w:rFonts w:ascii="Arial" w:eastAsia="Times New Roman" w:hAnsi="Arial" w:cs="Arial"/>
                <w:color w:val="000000"/>
                <w:sz w:val="20"/>
                <w:szCs w:val="20"/>
              </w:rPr>
              <w:t xml:space="preserve"> T</w:t>
            </w:r>
          </w:p>
        </w:tc>
        <w:tc>
          <w:tcPr>
            <w:tcW w:w="1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90625" cy="504825"/>
                  <wp:effectExtent l="0" t="0" r="0" b="0"/>
                  <wp:docPr id="39" name="Picture 39" descr="http://www.mrothery.co.uk/images/Image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rothery.co.uk/images/Image38.gif"/>
                          <pic:cNvPicPr>
                            <a:picLocks noChangeAspect="1" noChangeArrowheads="1"/>
                          </pic:cNvPicPr>
                        </pic:nvPicPr>
                        <pic:blipFill>
                          <a:blip r:embed="rId41"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color w:val="000000"/>
                <w:sz w:val="20"/>
                <w:szCs w:val="20"/>
              </w:rPr>
              <w:t>Glutamate</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t>Glu</w:t>
            </w:r>
            <w:proofErr w:type="spellEnd"/>
            <w:r w:rsidRPr="00F369C5">
              <w:rPr>
                <w:rFonts w:ascii="Arial" w:eastAsia="Times New Roman" w:hAnsi="Arial" w:cs="Arial"/>
                <w:color w:val="000000"/>
                <w:sz w:val="20"/>
                <w:szCs w:val="20"/>
              </w:rPr>
              <w:t xml:space="preserve"> E</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52575" cy="685800"/>
                  <wp:effectExtent l="19050" t="0" r="0" b="0"/>
                  <wp:docPr id="40" name="Picture 40" descr="http://www.mrothery.co.uk/images/Image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rothery.co.uk/images/Image39.gif"/>
                          <pic:cNvPicPr>
                            <a:picLocks noChangeAspect="1" noChangeArrowheads="1"/>
                          </pic:cNvPicPr>
                        </pic:nvPicPr>
                        <pic:blipFill>
                          <a:blip r:embed="rId42" cstate="print"/>
                          <a:srcRect/>
                          <a:stretch>
                            <a:fillRect/>
                          </a:stretch>
                        </pic:blipFill>
                        <pic:spPr bwMode="auto">
                          <a:xfrm>
                            <a:off x="0" y="0"/>
                            <a:ext cx="1552575" cy="685800"/>
                          </a:xfrm>
                          <a:prstGeom prst="rect">
                            <a:avLst/>
                          </a:prstGeom>
                          <a:noFill/>
                          <a:ln w="9525">
                            <a:noFill/>
                            <a:miter lim="800000"/>
                            <a:headEnd/>
                            <a:tailEnd/>
                          </a:ln>
                        </pic:spPr>
                      </pic:pic>
                    </a:graphicData>
                  </a:graphic>
                </wp:inline>
              </w:drawing>
            </w:r>
          </w:p>
        </w:tc>
      </w:tr>
      <w:tr w:rsidR="00F369C5" w:rsidRPr="00F369C5" w:rsidTr="00F369C5">
        <w:trPr>
          <w:tblCellSpacing w:w="0" w:type="dxa"/>
          <w:jc w:val="center"/>
        </w:trPr>
        <w:tc>
          <w:tcPr>
            <w:tcW w:w="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 </w:t>
            </w:r>
          </w:p>
        </w:tc>
        <w:tc>
          <w:tcPr>
            <w:tcW w:w="1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b/>
                <w:bCs/>
                <w:smallCaps/>
                <w:color w:val="000000"/>
                <w:sz w:val="24"/>
                <w:szCs w:val="24"/>
              </w:rPr>
              <w:t>Sulphur</w:t>
            </w:r>
            <w:proofErr w:type="spellEnd"/>
            <w:r w:rsidRPr="00F369C5">
              <w:rPr>
                <w:rFonts w:ascii="Arial" w:eastAsia="Times New Roman" w:hAnsi="Arial" w:cs="Arial"/>
                <w:b/>
                <w:bCs/>
                <w:smallCaps/>
                <w:color w:val="000000"/>
                <w:sz w:val="24"/>
                <w:szCs w:val="24"/>
              </w:rPr>
              <w:t xml:space="preserve"> R groups</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 </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b/>
                <w:bCs/>
                <w:smallCaps/>
                <w:color w:val="000000"/>
                <w:sz w:val="24"/>
                <w:szCs w:val="24"/>
              </w:rPr>
              <w:t>Ringed R groups</w:t>
            </w:r>
          </w:p>
        </w:tc>
      </w:tr>
      <w:tr w:rsidR="00F369C5" w:rsidRPr="00F369C5" w:rsidTr="00F369C5">
        <w:trPr>
          <w:trHeight w:val="1200"/>
          <w:tblCellSpacing w:w="0" w:type="dxa"/>
          <w:jc w:val="center"/>
        </w:trPr>
        <w:tc>
          <w:tcPr>
            <w:tcW w:w="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t>Cysteine</w:t>
            </w:r>
            <w:proofErr w:type="spellEnd"/>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t>Cys</w:t>
            </w:r>
            <w:proofErr w:type="spellEnd"/>
            <w:r w:rsidRPr="00F369C5">
              <w:rPr>
                <w:rFonts w:ascii="Arial" w:eastAsia="Times New Roman" w:hAnsi="Arial" w:cs="Arial"/>
                <w:color w:val="000000"/>
                <w:sz w:val="20"/>
                <w:szCs w:val="20"/>
              </w:rPr>
              <w:t xml:space="preserve"> C</w:t>
            </w:r>
          </w:p>
        </w:tc>
        <w:tc>
          <w:tcPr>
            <w:tcW w:w="1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09675" cy="295275"/>
                  <wp:effectExtent l="0" t="0" r="0" b="0"/>
                  <wp:docPr id="41" name="Picture 41" descr="http://www.mrothery.co.uk/images/Image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rothery.co.uk/images/Image40.gif"/>
                          <pic:cNvPicPr>
                            <a:picLocks noChangeAspect="1" noChangeArrowheads="1"/>
                          </pic:cNvPicPr>
                        </pic:nvPicPr>
                        <pic:blipFill>
                          <a:blip r:embed="rId43" cstate="print"/>
                          <a:srcRect/>
                          <a:stretch>
                            <a:fillRect/>
                          </a:stretch>
                        </pic:blipFill>
                        <pic:spPr bwMode="auto">
                          <a:xfrm>
                            <a:off x="0" y="0"/>
                            <a:ext cx="1209675" cy="295275"/>
                          </a:xfrm>
                          <a:prstGeom prst="rect">
                            <a:avLst/>
                          </a:prstGeom>
                          <a:noFill/>
                          <a:ln w="9525">
                            <a:noFill/>
                            <a:miter lim="800000"/>
                            <a:headEnd/>
                            <a:tailEnd/>
                          </a:ln>
                        </pic:spPr>
                      </pic:pic>
                    </a:graphicData>
                  </a:graphic>
                </wp:inline>
              </w:drawing>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color w:val="000000"/>
                <w:sz w:val="20"/>
                <w:szCs w:val="20"/>
              </w:rPr>
              <w:t>Phenylalanine</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t>Phe</w:t>
            </w:r>
            <w:proofErr w:type="spellEnd"/>
            <w:r w:rsidRPr="00F369C5">
              <w:rPr>
                <w:rFonts w:ascii="Arial" w:eastAsia="Times New Roman" w:hAnsi="Arial" w:cs="Arial"/>
                <w:color w:val="000000"/>
                <w:sz w:val="20"/>
                <w:szCs w:val="20"/>
              </w:rPr>
              <w:t xml:space="preserve"> F</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19225" cy="714375"/>
                  <wp:effectExtent l="19050" t="0" r="0" b="0"/>
                  <wp:docPr id="42" name="Picture 42" descr="http://www.mrothery.co.uk/images/Image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rothery.co.uk/images/Image41.gif"/>
                          <pic:cNvPicPr>
                            <a:picLocks noChangeAspect="1" noChangeArrowheads="1"/>
                          </pic:cNvPicPr>
                        </pic:nvPicPr>
                        <pic:blipFill>
                          <a:blip r:embed="rId44" cstate="print"/>
                          <a:srcRect/>
                          <a:stretch>
                            <a:fillRect/>
                          </a:stretch>
                        </pic:blipFill>
                        <pic:spPr bwMode="auto">
                          <a:xfrm>
                            <a:off x="0" y="0"/>
                            <a:ext cx="1419225" cy="714375"/>
                          </a:xfrm>
                          <a:prstGeom prst="rect">
                            <a:avLst/>
                          </a:prstGeom>
                          <a:noFill/>
                          <a:ln w="9525">
                            <a:noFill/>
                            <a:miter lim="800000"/>
                            <a:headEnd/>
                            <a:tailEnd/>
                          </a:ln>
                        </pic:spPr>
                      </pic:pic>
                    </a:graphicData>
                  </a:graphic>
                </wp:inline>
              </w:drawing>
            </w:r>
          </w:p>
        </w:tc>
      </w:tr>
      <w:tr w:rsidR="00F369C5" w:rsidRPr="00F369C5" w:rsidTr="00F369C5">
        <w:trPr>
          <w:trHeight w:val="1200"/>
          <w:tblCellSpacing w:w="0" w:type="dxa"/>
          <w:jc w:val="center"/>
        </w:trPr>
        <w:tc>
          <w:tcPr>
            <w:tcW w:w="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t>Methionine</w:t>
            </w:r>
            <w:proofErr w:type="spellEnd"/>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color w:val="000000"/>
                <w:sz w:val="20"/>
                <w:szCs w:val="20"/>
              </w:rPr>
              <w:t>Met M</w:t>
            </w:r>
          </w:p>
        </w:tc>
        <w:tc>
          <w:tcPr>
            <w:tcW w:w="1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19275" cy="295275"/>
                  <wp:effectExtent l="0" t="0" r="0" b="0"/>
                  <wp:docPr id="43" name="Picture 43" descr="http://www.mrothery.co.uk/images/Image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rothery.co.uk/images/Image42.gif"/>
                          <pic:cNvPicPr>
                            <a:picLocks noChangeAspect="1" noChangeArrowheads="1"/>
                          </pic:cNvPicPr>
                        </pic:nvPicPr>
                        <pic:blipFill>
                          <a:blip r:embed="rId45" cstate="print"/>
                          <a:srcRect/>
                          <a:stretch>
                            <a:fillRect/>
                          </a:stretch>
                        </pic:blipFill>
                        <pic:spPr bwMode="auto">
                          <a:xfrm>
                            <a:off x="0" y="0"/>
                            <a:ext cx="1819275" cy="295275"/>
                          </a:xfrm>
                          <a:prstGeom prst="rect">
                            <a:avLst/>
                          </a:prstGeom>
                          <a:noFill/>
                          <a:ln w="9525">
                            <a:noFill/>
                            <a:miter lim="800000"/>
                            <a:headEnd/>
                            <a:tailEnd/>
                          </a:ln>
                        </pic:spPr>
                      </pic:pic>
                    </a:graphicData>
                  </a:graphic>
                </wp:inline>
              </w:drawing>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color w:val="000000"/>
                <w:sz w:val="20"/>
                <w:szCs w:val="20"/>
              </w:rPr>
              <w:t>Tyrosine</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color w:val="000000"/>
                <w:sz w:val="20"/>
                <w:szCs w:val="20"/>
              </w:rPr>
              <w:t>Tyr Y</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71650" cy="714375"/>
                  <wp:effectExtent l="19050" t="0" r="0" b="0"/>
                  <wp:docPr id="44" name="Picture 44" descr="http://www.mrothery.co.uk/images/Image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rothery.co.uk/images/Image43.gif"/>
                          <pic:cNvPicPr>
                            <a:picLocks noChangeAspect="1" noChangeArrowheads="1"/>
                          </pic:cNvPicPr>
                        </pic:nvPicPr>
                        <pic:blipFill>
                          <a:blip r:embed="rId46" cstate="print"/>
                          <a:srcRect/>
                          <a:stretch>
                            <a:fillRect/>
                          </a:stretch>
                        </pic:blipFill>
                        <pic:spPr bwMode="auto">
                          <a:xfrm>
                            <a:off x="0" y="0"/>
                            <a:ext cx="1771650" cy="714375"/>
                          </a:xfrm>
                          <a:prstGeom prst="rect">
                            <a:avLst/>
                          </a:prstGeom>
                          <a:noFill/>
                          <a:ln w="9525">
                            <a:noFill/>
                            <a:miter lim="800000"/>
                            <a:headEnd/>
                            <a:tailEnd/>
                          </a:ln>
                        </pic:spPr>
                      </pic:pic>
                    </a:graphicData>
                  </a:graphic>
                </wp:inline>
              </w:drawing>
            </w:r>
          </w:p>
        </w:tc>
      </w:tr>
      <w:tr w:rsidR="00F369C5" w:rsidRPr="00F369C5" w:rsidTr="00F369C5">
        <w:trPr>
          <w:tblCellSpacing w:w="0" w:type="dxa"/>
          <w:jc w:val="center"/>
        </w:trPr>
        <w:tc>
          <w:tcPr>
            <w:tcW w:w="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 </w:t>
            </w:r>
          </w:p>
        </w:tc>
        <w:tc>
          <w:tcPr>
            <w:tcW w:w="1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b/>
                <w:bCs/>
                <w:smallCaps/>
                <w:color w:val="000000"/>
                <w:sz w:val="24"/>
                <w:szCs w:val="24"/>
              </w:rPr>
              <w:t>Cyclic R group</w:t>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 </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 </w:t>
            </w:r>
          </w:p>
        </w:tc>
      </w:tr>
      <w:tr w:rsidR="00F369C5" w:rsidRPr="00F369C5" w:rsidTr="00F369C5">
        <w:trPr>
          <w:trHeight w:val="1200"/>
          <w:tblCellSpacing w:w="0" w:type="dxa"/>
          <w:jc w:val="center"/>
        </w:trPr>
        <w:tc>
          <w:tcPr>
            <w:tcW w:w="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t>Proline</w:t>
            </w:r>
            <w:proofErr w:type="spellEnd"/>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color w:val="000000"/>
                <w:sz w:val="20"/>
                <w:szCs w:val="20"/>
              </w:rPr>
              <w:t>Pro P</w:t>
            </w:r>
          </w:p>
        </w:tc>
        <w:tc>
          <w:tcPr>
            <w:tcW w:w="17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81075" cy="609600"/>
                  <wp:effectExtent l="0" t="0" r="0" b="0"/>
                  <wp:docPr id="45" name="Picture 45" descr="http://www.mrothery.co.uk/images/Image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rothery.co.uk/images/Image44.gif"/>
                          <pic:cNvPicPr>
                            <a:picLocks noChangeAspect="1" noChangeArrowheads="1"/>
                          </pic:cNvPicPr>
                        </pic:nvPicPr>
                        <pic:blipFill>
                          <a:blip r:embed="rId47" cstate="print"/>
                          <a:srcRect/>
                          <a:stretch>
                            <a:fillRect/>
                          </a:stretch>
                        </pic:blipFill>
                        <pic:spPr bwMode="auto">
                          <a:xfrm>
                            <a:off x="0" y="0"/>
                            <a:ext cx="981075" cy="609600"/>
                          </a:xfrm>
                          <a:prstGeom prst="rect">
                            <a:avLst/>
                          </a:prstGeom>
                          <a:noFill/>
                          <a:ln w="9525">
                            <a:noFill/>
                            <a:miter lim="800000"/>
                            <a:headEnd/>
                            <a:tailEnd/>
                          </a:ln>
                        </pic:spPr>
                      </pic:pic>
                    </a:graphicData>
                  </a:graphic>
                </wp:inline>
              </w:drawing>
            </w:r>
          </w:p>
        </w:tc>
        <w:tc>
          <w:tcPr>
            <w:tcW w:w="9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color w:val="000000"/>
                <w:sz w:val="20"/>
                <w:szCs w:val="20"/>
              </w:rPr>
              <w:t>Tryptophan</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proofErr w:type="spellStart"/>
            <w:r w:rsidRPr="00F369C5">
              <w:rPr>
                <w:rFonts w:ascii="Arial" w:eastAsia="Times New Roman" w:hAnsi="Arial" w:cs="Arial"/>
                <w:color w:val="000000"/>
                <w:sz w:val="20"/>
                <w:szCs w:val="20"/>
              </w:rPr>
              <w:t>Trp</w:t>
            </w:r>
            <w:proofErr w:type="spellEnd"/>
            <w:r w:rsidRPr="00F369C5">
              <w:rPr>
                <w:rFonts w:ascii="Arial" w:eastAsia="Times New Roman" w:hAnsi="Arial" w:cs="Arial"/>
                <w:color w:val="000000"/>
                <w:sz w:val="20"/>
                <w:szCs w:val="20"/>
              </w:rPr>
              <w:t xml:space="preserve"> W</w:t>
            </w:r>
          </w:p>
        </w:tc>
        <w:tc>
          <w:tcPr>
            <w:tcW w:w="1550" w:type="pct"/>
            <w:tcBorders>
              <w:top w:val="outset" w:sz="6" w:space="0" w:color="000000"/>
              <w:left w:val="outset" w:sz="6" w:space="0" w:color="000000"/>
              <w:bottom w:val="outset" w:sz="6" w:space="0" w:color="000000"/>
              <w:right w:val="outset" w:sz="6" w:space="0" w:color="000000"/>
            </w:tcBorders>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23975" cy="771525"/>
                  <wp:effectExtent l="19050" t="0" r="0" b="0"/>
                  <wp:docPr id="46" name="Picture 46" descr="http://www.mrothery.co.uk/images/Image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rothery.co.uk/images/Image45.gif"/>
                          <pic:cNvPicPr>
                            <a:picLocks noChangeAspect="1" noChangeArrowheads="1"/>
                          </pic:cNvPicPr>
                        </pic:nvPicPr>
                        <pic:blipFill>
                          <a:blip r:embed="rId48" cstate="print"/>
                          <a:srcRect/>
                          <a:stretch>
                            <a:fillRect/>
                          </a:stretch>
                        </pic:blipFill>
                        <pic:spPr bwMode="auto">
                          <a:xfrm>
                            <a:off x="0" y="0"/>
                            <a:ext cx="1323975" cy="771525"/>
                          </a:xfrm>
                          <a:prstGeom prst="rect">
                            <a:avLst/>
                          </a:prstGeom>
                          <a:noFill/>
                          <a:ln w="9525">
                            <a:noFill/>
                            <a:miter lim="800000"/>
                            <a:headEnd/>
                            <a:tailEnd/>
                          </a:ln>
                        </pic:spPr>
                      </pic:pic>
                    </a:graphicData>
                  </a:graphic>
                </wp:inline>
              </w:drawing>
            </w:r>
          </w:p>
        </w:tc>
      </w:tr>
    </w:tbl>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b/>
          <w:bCs/>
          <w:color w:val="000000"/>
          <w:sz w:val="36"/>
          <w:szCs w:val="36"/>
          <w:shd w:val="clear" w:color="auto" w:fill="CCFFFF"/>
        </w:rPr>
        <w:t>Polypeptides</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Amino acids are joined together by</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peptide bonds</w:t>
      </w:r>
      <w:r w:rsidRPr="00F369C5">
        <w:rPr>
          <w:rFonts w:ascii="Arial" w:eastAsia="Times New Roman" w:hAnsi="Arial" w:cs="Arial"/>
          <w:color w:val="000000"/>
          <w:sz w:val="20"/>
          <w:szCs w:val="20"/>
          <w:shd w:val="clear" w:color="auto" w:fill="CCFFFF"/>
        </w:rPr>
        <w:t xml:space="preserve">. The reaction involves the formation of a molecule of water in another condensation </w:t>
      </w:r>
      <w:proofErr w:type="spellStart"/>
      <w:r w:rsidRPr="00F369C5">
        <w:rPr>
          <w:rFonts w:ascii="Arial" w:eastAsia="Times New Roman" w:hAnsi="Arial" w:cs="Arial"/>
          <w:color w:val="000000"/>
          <w:sz w:val="20"/>
          <w:szCs w:val="20"/>
          <w:shd w:val="clear" w:color="auto" w:fill="CCFFFF"/>
        </w:rPr>
        <w:t>polymerisation</w:t>
      </w:r>
      <w:proofErr w:type="spellEnd"/>
      <w:r w:rsidRPr="00F369C5">
        <w:rPr>
          <w:rFonts w:ascii="Arial" w:eastAsia="Times New Roman" w:hAnsi="Arial" w:cs="Arial"/>
          <w:color w:val="000000"/>
          <w:sz w:val="20"/>
          <w:szCs w:val="20"/>
          <w:shd w:val="clear" w:color="auto" w:fill="CCFFFF"/>
        </w:rPr>
        <w:t xml:space="preserve"> reaction:</w:t>
      </w:r>
    </w:p>
    <w:p w:rsidR="00F369C5" w:rsidRPr="00F369C5" w:rsidRDefault="00F369C5" w:rsidP="00F369C5">
      <w:pPr>
        <w:spacing w:after="0" w:line="240" w:lineRule="auto"/>
        <w:jc w:val="both"/>
        <w:rPr>
          <w:rFonts w:ascii="Arial" w:eastAsia="Times New Roman" w:hAnsi="Arial" w:cs="Arial"/>
          <w:color w:val="000000"/>
          <w:sz w:val="20"/>
          <w:szCs w:val="20"/>
          <w:shd w:val="clear" w:color="auto" w:fill="CCFFFF"/>
        </w:rPr>
      </w:pPr>
      <w:r>
        <w:rPr>
          <w:rFonts w:ascii="Arial" w:eastAsia="Times New Roman" w:hAnsi="Arial" w:cs="Arial"/>
          <w:noProof/>
          <w:color w:val="000000"/>
          <w:sz w:val="20"/>
          <w:szCs w:val="20"/>
          <w:shd w:val="clear" w:color="auto" w:fill="CCFFFF"/>
        </w:rPr>
        <w:lastRenderedPageBreak/>
        <w:drawing>
          <wp:inline distT="0" distB="0" distL="0" distR="0">
            <wp:extent cx="4495800" cy="3009900"/>
            <wp:effectExtent l="0" t="0" r="0" b="0"/>
            <wp:docPr id="47" name="Picture 47" descr="http://www.mrothery.co.uk/images/Image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rothery.co.uk/images/Image46.gif"/>
                    <pic:cNvPicPr>
                      <a:picLocks noChangeAspect="1" noChangeArrowheads="1"/>
                    </pic:cNvPicPr>
                  </pic:nvPicPr>
                  <pic:blipFill>
                    <a:blip r:embed="rId49" cstate="print"/>
                    <a:srcRect/>
                    <a:stretch>
                      <a:fillRect/>
                    </a:stretch>
                  </pic:blipFill>
                  <pic:spPr bwMode="auto">
                    <a:xfrm>
                      <a:off x="0" y="0"/>
                      <a:ext cx="4495800" cy="3009900"/>
                    </a:xfrm>
                    <a:prstGeom prst="rect">
                      <a:avLst/>
                    </a:prstGeom>
                    <a:noFill/>
                    <a:ln w="9525">
                      <a:noFill/>
                      <a:miter lim="800000"/>
                      <a:headEnd/>
                      <a:tailEnd/>
                    </a:ln>
                  </pic:spPr>
                </pic:pic>
              </a:graphicData>
            </a:graphic>
          </wp:inline>
        </w:drawing>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When two amino acids join together a</w:t>
      </w:r>
      <w:r w:rsidRPr="00F369C5">
        <w:rPr>
          <w:rFonts w:ascii="Arial" w:eastAsia="Times New Roman" w:hAnsi="Arial" w:cs="Arial"/>
          <w:color w:val="000000"/>
          <w:sz w:val="20"/>
        </w:rPr>
        <w:t> </w:t>
      </w:r>
      <w:proofErr w:type="spellStart"/>
      <w:r w:rsidRPr="00F369C5">
        <w:rPr>
          <w:rFonts w:ascii="Arial" w:eastAsia="Times New Roman" w:hAnsi="Arial" w:cs="Arial"/>
          <w:color w:val="000000"/>
          <w:sz w:val="20"/>
          <w:szCs w:val="20"/>
          <w:u w:val="single"/>
          <w:shd w:val="clear" w:color="auto" w:fill="CCFFFF"/>
        </w:rPr>
        <w:t>dipeptide</w:t>
      </w:r>
      <w:proofErr w:type="spellEnd"/>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is formed. Three amino acids form a</w:t>
      </w:r>
      <w:r w:rsidRPr="00F369C5">
        <w:rPr>
          <w:rFonts w:ascii="Arial" w:eastAsia="Times New Roman" w:hAnsi="Arial" w:cs="Arial"/>
          <w:color w:val="000000"/>
          <w:sz w:val="20"/>
        </w:rPr>
        <w:t> </w:t>
      </w:r>
      <w:proofErr w:type="spellStart"/>
      <w:r w:rsidRPr="00F369C5">
        <w:rPr>
          <w:rFonts w:ascii="Arial" w:eastAsia="Times New Roman" w:hAnsi="Arial" w:cs="Arial"/>
          <w:color w:val="000000"/>
          <w:sz w:val="20"/>
          <w:szCs w:val="20"/>
          <w:u w:val="single"/>
          <w:shd w:val="clear" w:color="auto" w:fill="CCFFFF"/>
        </w:rPr>
        <w:t>tripeptide</w:t>
      </w:r>
      <w:proofErr w:type="spellEnd"/>
      <w:r w:rsidRPr="00F369C5">
        <w:rPr>
          <w:rFonts w:ascii="Arial" w:eastAsia="Times New Roman" w:hAnsi="Arial" w:cs="Arial"/>
          <w:color w:val="000000"/>
          <w:sz w:val="20"/>
          <w:szCs w:val="20"/>
          <w:shd w:val="clear" w:color="auto" w:fill="CCFFFF"/>
        </w:rPr>
        <w:t>. Many amino acids form a</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polypeptide</w:t>
      </w:r>
      <w:r w:rsidRPr="00F369C5">
        <w:rPr>
          <w:rFonts w:ascii="Arial" w:eastAsia="Times New Roman" w:hAnsi="Arial" w:cs="Arial"/>
          <w:color w:val="000000"/>
          <w:sz w:val="20"/>
          <w:szCs w:val="20"/>
          <w:shd w:val="clear" w:color="auto" w:fill="CCFFFF"/>
        </w:rPr>
        <w:t>. e.g.:</w:t>
      </w:r>
    </w:p>
    <w:p w:rsidR="00F369C5" w:rsidRPr="00F369C5" w:rsidRDefault="00F369C5" w:rsidP="00F369C5">
      <w:pPr>
        <w:spacing w:after="0"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vertAlign w:val="superscript"/>
        </w:rPr>
        <w:t>+</w:t>
      </w:r>
      <w:r w:rsidRPr="00F369C5">
        <w:rPr>
          <w:rFonts w:ascii="Arial" w:eastAsia="Times New Roman" w:hAnsi="Arial" w:cs="Arial"/>
          <w:color w:val="000000"/>
          <w:sz w:val="20"/>
          <w:szCs w:val="20"/>
          <w:shd w:val="clear" w:color="auto" w:fill="CCFFFF"/>
        </w:rPr>
        <w:t>NH</w:t>
      </w:r>
      <w:r w:rsidRPr="00F369C5">
        <w:rPr>
          <w:rFonts w:ascii="Arial" w:eastAsia="Times New Roman" w:hAnsi="Arial" w:cs="Arial"/>
          <w:color w:val="000000"/>
          <w:sz w:val="20"/>
          <w:szCs w:val="20"/>
          <w:shd w:val="clear" w:color="auto" w:fill="CCFFFF"/>
          <w:vertAlign w:val="subscript"/>
        </w:rPr>
        <w:t>3</w:t>
      </w:r>
      <w:r w:rsidRPr="00F369C5">
        <w:rPr>
          <w:rFonts w:ascii="Arial" w:eastAsia="Times New Roman" w:hAnsi="Arial" w:cs="Arial"/>
          <w:color w:val="000000"/>
          <w:sz w:val="20"/>
          <w:szCs w:val="20"/>
          <w:shd w:val="clear" w:color="auto" w:fill="CCFFFF"/>
        </w:rPr>
        <w:t xml:space="preserve">-Gly — Pro — His — </w:t>
      </w:r>
      <w:proofErr w:type="spellStart"/>
      <w:r w:rsidRPr="00F369C5">
        <w:rPr>
          <w:rFonts w:ascii="Arial" w:eastAsia="Times New Roman" w:hAnsi="Arial" w:cs="Arial"/>
          <w:color w:val="000000"/>
          <w:sz w:val="20"/>
          <w:szCs w:val="20"/>
          <w:shd w:val="clear" w:color="auto" w:fill="CCFFFF"/>
        </w:rPr>
        <w:t>Leu</w:t>
      </w:r>
      <w:proofErr w:type="spellEnd"/>
      <w:r w:rsidRPr="00F369C5">
        <w:rPr>
          <w:rFonts w:ascii="Arial" w:eastAsia="Times New Roman" w:hAnsi="Arial" w:cs="Arial"/>
          <w:color w:val="000000"/>
          <w:sz w:val="20"/>
          <w:szCs w:val="20"/>
          <w:shd w:val="clear" w:color="auto" w:fill="CCFFFF"/>
        </w:rPr>
        <w:t xml:space="preserve"> — Tyr — Ser — </w:t>
      </w:r>
      <w:proofErr w:type="spellStart"/>
      <w:r w:rsidRPr="00F369C5">
        <w:rPr>
          <w:rFonts w:ascii="Arial" w:eastAsia="Times New Roman" w:hAnsi="Arial" w:cs="Arial"/>
          <w:color w:val="000000"/>
          <w:sz w:val="20"/>
          <w:szCs w:val="20"/>
          <w:shd w:val="clear" w:color="auto" w:fill="CCFFFF"/>
        </w:rPr>
        <w:t>Trp</w:t>
      </w:r>
      <w:proofErr w:type="spellEnd"/>
      <w:r w:rsidRPr="00F369C5">
        <w:rPr>
          <w:rFonts w:ascii="Arial" w:eastAsia="Times New Roman" w:hAnsi="Arial" w:cs="Arial"/>
          <w:color w:val="000000"/>
          <w:sz w:val="20"/>
          <w:szCs w:val="20"/>
          <w:shd w:val="clear" w:color="auto" w:fill="CCFFFF"/>
        </w:rPr>
        <w:t xml:space="preserve"> — Asp — Lys — </w:t>
      </w:r>
      <w:proofErr w:type="spellStart"/>
      <w:r w:rsidRPr="00F369C5">
        <w:rPr>
          <w:rFonts w:ascii="Arial" w:eastAsia="Times New Roman" w:hAnsi="Arial" w:cs="Arial"/>
          <w:color w:val="000000"/>
          <w:sz w:val="20"/>
          <w:szCs w:val="20"/>
          <w:shd w:val="clear" w:color="auto" w:fill="CCFFFF"/>
        </w:rPr>
        <w:t>Cys</w:t>
      </w:r>
      <w:proofErr w:type="spellEnd"/>
      <w:r w:rsidRPr="00F369C5">
        <w:rPr>
          <w:rFonts w:ascii="Arial" w:eastAsia="Times New Roman" w:hAnsi="Arial" w:cs="Arial"/>
          <w:color w:val="000000"/>
          <w:sz w:val="20"/>
          <w:szCs w:val="20"/>
          <w:shd w:val="clear" w:color="auto" w:fill="CCFFFF"/>
        </w:rPr>
        <w:t>-COO</w:t>
      </w:r>
      <w:r w:rsidRPr="00F369C5">
        <w:rPr>
          <w:rFonts w:ascii="Arial" w:eastAsia="Times New Roman" w:hAnsi="Arial" w:cs="Arial"/>
          <w:color w:val="000000"/>
          <w:sz w:val="20"/>
          <w:szCs w:val="20"/>
          <w:shd w:val="clear" w:color="auto" w:fill="CCFFFF"/>
          <w:vertAlign w:val="superscript"/>
        </w:rPr>
        <w:t>-</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In a polypeptide there is always one end with a free amino (NH</w:t>
      </w:r>
      <w:r w:rsidRPr="00F369C5">
        <w:rPr>
          <w:rFonts w:ascii="Arial" w:eastAsia="Times New Roman" w:hAnsi="Arial" w:cs="Arial"/>
          <w:color w:val="000000"/>
          <w:sz w:val="20"/>
          <w:szCs w:val="20"/>
          <w:shd w:val="clear" w:color="auto" w:fill="CCFFFF"/>
          <w:vertAlign w:val="subscript"/>
        </w:rPr>
        <w:t>2</w:t>
      </w:r>
      <w:r w:rsidRPr="00F369C5">
        <w:rPr>
          <w:rFonts w:ascii="Arial" w:eastAsia="Times New Roman" w:hAnsi="Arial" w:cs="Arial"/>
          <w:color w:val="000000"/>
          <w:sz w:val="20"/>
          <w:szCs w:val="20"/>
          <w:shd w:val="clear" w:color="auto" w:fill="CCFFFF"/>
        </w:rPr>
        <w:t>) (NH</w:t>
      </w:r>
      <w:r w:rsidRPr="00F369C5">
        <w:rPr>
          <w:rFonts w:ascii="Arial" w:eastAsia="Times New Roman" w:hAnsi="Arial" w:cs="Arial"/>
          <w:color w:val="000000"/>
          <w:sz w:val="20"/>
          <w:szCs w:val="20"/>
          <w:shd w:val="clear" w:color="auto" w:fill="CCFFFF"/>
          <w:vertAlign w:val="subscript"/>
        </w:rPr>
        <w:t>3</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in solution) group, called the</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N-terminus</w:t>
      </w:r>
      <w:r w:rsidRPr="00F369C5">
        <w:rPr>
          <w:rFonts w:ascii="Arial" w:eastAsia="Times New Roman" w:hAnsi="Arial" w:cs="Arial"/>
          <w:color w:val="000000"/>
          <w:sz w:val="20"/>
          <w:szCs w:val="20"/>
          <w:shd w:val="clear" w:color="auto" w:fill="CCFFFF"/>
        </w:rPr>
        <w:t>, and one end with a free carboxyl (COOH) (COO in solution)</w:t>
      </w:r>
      <w:proofErr w:type="gramStart"/>
      <w:r w:rsidRPr="00F369C5">
        <w:rPr>
          <w:rFonts w:ascii="Arial" w:eastAsia="Times New Roman" w:hAnsi="Arial" w:cs="Arial"/>
          <w:color w:val="000000"/>
          <w:sz w:val="20"/>
          <w:szCs w:val="20"/>
          <w:shd w:val="clear" w:color="auto" w:fill="CCFFFF"/>
        </w:rPr>
        <w:t>  group</w:t>
      </w:r>
      <w:proofErr w:type="gramEnd"/>
      <w:r w:rsidRPr="00F369C5">
        <w:rPr>
          <w:rFonts w:ascii="Arial" w:eastAsia="Times New Roman" w:hAnsi="Arial" w:cs="Arial"/>
          <w:color w:val="000000"/>
          <w:sz w:val="20"/>
          <w:szCs w:val="20"/>
          <w:shd w:val="clear" w:color="auto" w:fill="CCFFFF"/>
        </w:rPr>
        <w:t>, called the</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C-terminus</w:t>
      </w:r>
      <w:r w:rsidRPr="00F369C5">
        <w:rPr>
          <w:rFonts w:ascii="Arial" w:eastAsia="Times New Roman" w:hAnsi="Arial" w:cs="Arial"/>
          <w:color w:val="000000"/>
          <w:sz w:val="20"/>
          <w:szCs w:val="20"/>
          <w:shd w:val="clear" w:color="auto" w:fill="CCFFFF"/>
        </w:rPr>
        <w:t>.</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b/>
          <w:bCs/>
          <w:color w:val="000000"/>
          <w:sz w:val="36"/>
          <w:szCs w:val="36"/>
          <w:shd w:val="clear" w:color="auto" w:fill="CCFFFF"/>
        </w:rPr>
        <w:t>Protein Structure</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Polypeptides are just a string of amino acids, but they fold up to form the complex and well-defined three-dimensional structure of working proteins. To help to understand protein structure, it is broken down into four levels:</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b/>
          <w:bCs/>
          <w:color w:val="000000"/>
          <w:sz w:val="20"/>
          <w:szCs w:val="20"/>
          <w:shd w:val="clear" w:color="auto" w:fill="CCFFFF"/>
        </w:rPr>
        <w:t>1. Primary Structure</w:t>
      </w:r>
    </w:p>
    <w:p w:rsidR="00F369C5" w:rsidRPr="00F369C5" w:rsidRDefault="00F369C5" w:rsidP="00F369C5">
      <w:pPr>
        <w:spacing w:after="0" w:line="240" w:lineRule="auto"/>
        <w:ind w:left="720"/>
        <w:jc w:val="both"/>
        <w:rPr>
          <w:rFonts w:ascii="Arial" w:eastAsia="Times New Roman" w:hAnsi="Arial" w:cs="Arial"/>
          <w:color w:val="000000"/>
          <w:sz w:val="20"/>
          <w:szCs w:val="20"/>
          <w:shd w:val="clear" w:color="auto" w:fill="CCFFFF"/>
        </w:rPr>
      </w:pPr>
      <w:proofErr w:type="gramStart"/>
      <w:r w:rsidRPr="00F369C5">
        <w:rPr>
          <w:rFonts w:ascii="Arial" w:eastAsia="Times New Roman" w:hAnsi="Symbol" w:cs="Arial"/>
          <w:color w:val="000000"/>
          <w:sz w:val="20"/>
          <w:szCs w:val="20"/>
          <w:shd w:val="clear" w:color="auto" w:fill="CCFFFF"/>
        </w:rPr>
        <w:t></w:t>
      </w:r>
      <w:r w:rsidRPr="00F369C5">
        <w:rPr>
          <w:rFonts w:ascii="Arial" w:eastAsia="Times New Roman" w:hAnsi="Arial" w:cs="Arial"/>
          <w:color w:val="000000"/>
          <w:sz w:val="20"/>
          <w:szCs w:val="20"/>
          <w:shd w:val="clear" w:color="auto" w:fill="CCFFFF"/>
        </w:rPr>
        <w:t xml:space="preserve">  This</w:t>
      </w:r>
      <w:proofErr w:type="gramEnd"/>
      <w:r w:rsidRPr="00F369C5">
        <w:rPr>
          <w:rFonts w:ascii="Arial" w:eastAsia="Times New Roman" w:hAnsi="Arial" w:cs="Arial"/>
          <w:color w:val="000000"/>
          <w:sz w:val="20"/>
          <w:szCs w:val="20"/>
          <w:shd w:val="clear" w:color="auto" w:fill="CCFFFF"/>
        </w:rPr>
        <w:t xml:space="preserve"> is just the sequence of amino acids in the polypeptide chain, so is not really a structure at all. However, the primary structure does determine the rest of the protein structure. Finding the primary structure of a protein is called</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protein sequencing</w:t>
      </w:r>
      <w:r w:rsidRPr="00F369C5">
        <w:rPr>
          <w:rFonts w:ascii="Arial" w:eastAsia="Times New Roman" w:hAnsi="Arial" w:cs="Arial"/>
          <w:color w:val="000000"/>
          <w:sz w:val="20"/>
          <w:szCs w:val="20"/>
          <w:shd w:val="clear" w:color="auto" w:fill="CCFFFF"/>
        </w:rPr>
        <w:t>, and the first protein to be sequenced was the protein hormone insulin, by the Cambridge biochemist Fredrick Sanger, for which work he got the Nobel prize in 1958.</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b/>
          <w:bCs/>
          <w:color w:val="000000"/>
          <w:sz w:val="20"/>
          <w:szCs w:val="20"/>
          <w:shd w:val="clear" w:color="auto" w:fill="CCFFFF"/>
        </w:rPr>
        <w:t>2. Secondary Structure</w:t>
      </w:r>
    </w:p>
    <w:p w:rsidR="00F369C5" w:rsidRPr="00F369C5" w:rsidRDefault="00F369C5" w:rsidP="00F369C5">
      <w:pPr>
        <w:spacing w:after="0" w:line="240" w:lineRule="auto"/>
        <w:ind w:left="720"/>
        <w:jc w:val="both"/>
        <w:rPr>
          <w:rFonts w:ascii="Arial" w:eastAsia="Times New Roman" w:hAnsi="Arial" w:cs="Arial"/>
          <w:color w:val="000000"/>
          <w:sz w:val="20"/>
          <w:szCs w:val="20"/>
          <w:shd w:val="clear" w:color="auto" w:fill="CCFFFF"/>
        </w:rPr>
      </w:pPr>
      <w:proofErr w:type="gramStart"/>
      <w:r w:rsidRPr="00F369C5">
        <w:rPr>
          <w:rFonts w:ascii="Arial" w:eastAsia="Times New Roman" w:hAnsi="Symbol" w:cs="Arial"/>
          <w:color w:val="000000"/>
          <w:sz w:val="20"/>
          <w:szCs w:val="20"/>
          <w:shd w:val="clear" w:color="auto" w:fill="CCFFFF"/>
        </w:rPr>
        <w:t></w:t>
      </w:r>
      <w:r w:rsidRPr="00F369C5">
        <w:rPr>
          <w:rFonts w:ascii="Arial" w:eastAsia="Times New Roman" w:hAnsi="Arial" w:cs="Arial"/>
          <w:color w:val="000000"/>
          <w:sz w:val="20"/>
          <w:szCs w:val="20"/>
          <w:shd w:val="clear" w:color="auto" w:fill="CCFFFF"/>
        </w:rPr>
        <w:t xml:space="preserve">  This</w:t>
      </w:r>
      <w:proofErr w:type="gramEnd"/>
      <w:r w:rsidRPr="00F369C5">
        <w:rPr>
          <w:rFonts w:ascii="Arial" w:eastAsia="Times New Roman" w:hAnsi="Arial" w:cs="Arial"/>
          <w:color w:val="000000"/>
          <w:sz w:val="20"/>
          <w:szCs w:val="20"/>
          <w:shd w:val="clear" w:color="auto" w:fill="CCFFFF"/>
        </w:rPr>
        <w:t xml:space="preserve"> is the most basic level of protein folding, and consists of a few basic motifs that are found in all proteins. The secondary structure is held together by hydrogen bonds between the carboxyl groups and the amino groups in the polypeptide backbone. The two secondary structures are the</w:t>
      </w:r>
      <w:r w:rsidRPr="00F369C5">
        <w:rPr>
          <w:rFonts w:ascii="Arial" w:eastAsia="Times New Roman" w:hAnsi="Arial" w:cs="Arial"/>
          <w:color w:val="000000"/>
          <w:sz w:val="20"/>
        </w:rPr>
        <w:t> </w:t>
      </w:r>
      <w:r w:rsidRPr="00F369C5">
        <w:rPr>
          <w:rFonts w:ascii="Symbol" w:eastAsia="Times New Roman" w:hAnsi="Symbol" w:cs="Arial"/>
          <w:b/>
          <w:bCs/>
          <w:color w:val="000000"/>
          <w:sz w:val="20"/>
          <w:szCs w:val="20"/>
          <w:shd w:val="clear" w:color="auto" w:fill="CCFFFF"/>
        </w:rPr>
        <w:t></w:t>
      </w:r>
      <w:r w:rsidRPr="00F369C5">
        <w:rPr>
          <w:rFonts w:ascii="Arial" w:eastAsia="Times New Roman" w:hAnsi="Arial" w:cs="Arial"/>
          <w:color w:val="000000"/>
          <w:sz w:val="20"/>
          <w:szCs w:val="20"/>
          <w:u w:val="single"/>
          <w:shd w:val="clear" w:color="auto" w:fill="CCFFFF"/>
        </w:rPr>
        <w:t>-helix</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and the</w:t>
      </w:r>
      <w:r w:rsidRPr="00F369C5">
        <w:rPr>
          <w:rFonts w:ascii="Arial" w:eastAsia="Times New Roman" w:hAnsi="Arial" w:cs="Arial"/>
          <w:color w:val="000000"/>
          <w:sz w:val="20"/>
        </w:rPr>
        <w:t> </w:t>
      </w:r>
      <w:r w:rsidRPr="00F369C5">
        <w:rPr>
          <w:rFonts w:ascii="Symbol" w:eastAsia="Times New Roman" w:hAnsi="Symbol" w:cs="Arial"/>
          <w:b/>
          <w:bCs/>
          <w:color w:val="000000"/>
          <w:sz w:val="20"/>
          <w:szCs w:val="20"/>
          <w:shd w:val="clear" w:color="auto" w:fill="CCFFFF"/>
        </w:rPr>
        <w:t></w:t>
      </w:r>
      <w:r w:rsidRPr="00F369C5">
        <w:rPr>
          <w:rFonts w:ascii="Arial" w:eastAsia="Times New Roman" w:hAnsi="Arial" w:cs="Arial"/>
          <w:color w:val="000000"/>
          <w:sz w:val="20"/>
          <w:szCs w:val="20"/>
          <w:u w:val="single"/>
          <w:shd w:val="clear" w:color="auto" w:fill="CCFFFF"/>
        </w:rPr>
        <w:t>-sheet</w:t>
      </w:r>
      <w:r w:rsidRPr="00F369C5">
        <w:rPr>
          <w:rFonts w:ascii="Arial" w:eastAsia="Times New Roman" w:hAnsi="Arial" w:cs="Arial"/>
          <w:color w:val="000000"/>
          <w:sz w:val="20"/>
          <w:szCs w:val="20"/>
          <w:shd w:val="clear" w:color="auto" w:fill="CCFFFF"/>
        </w:rPr>
        <w:t>.</w:t>
      </w:r>
    </w:p>
    <w:tbl>
      <w:tblPr>
        <w:tblW w:w="4250" w:type="pct"/>
        <w:jc w:val="center"/>
        <w:tblCellSpacing w:w="0" w:type="dxa"/>
        <w:tblCellMar>
          <w:top w:w="105" w:type="dxa"/>
          <w:left w:w="105" w:type="dxa"/>
          <w:bottom w:w="105" w:type="dxa"/>
          <w:right w:w="105" w:type="dxa"/>
        </w:tblCellMar>
        <w:tblLook w:val="04A0"/>
      </w:tblPr>
      <w:tblGrid>
        <w:gridCol w:w="3035"/>
        <w:gridCol w:w="5100"/>
      </w:tblGrid>
      <w:tr w:rsidR="00F369C5" w:rsidRPr="00F369C5" w:rsidTr="00F369C5">
        <w:trPr>
          <w:tblCellSpacing w:w="0" w:type="dxa"/>
          <w:jc w:val="center"/>
        </w:trPr>
        <w:tc>
          <w:tcPr>
            <w:tcW w:w="2300" w:type="pct"/>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Times New Roman" w:eastAsia="Times New Roman" w:hAnsi="Times New Roman" w:cs="Times New Roman"/>
                <w:b/>
                <w:bCs/>
                <w:sz w:val="24"/>
                <w:szCs w:val="24"/>
              </w:rPr>
              <w:lastRenderedPageBreak/>
              <w:t>The </w:t>
            </w:r>
            <w:r w:rsidRPr="00F369C5">
              <w:rPr>
                <w:rFonts w:ascii="Symbol" w:eastAsia="Times New Roman" w:hAnsi="Symbol" w:cs="Times New Roman"/>
                <w:b/>
                <w:bCs/>
                <w:sz w:val="24"/>
                <w:szCs w:val="24"/>
              </w:rPr>
              <w:t></w:t>
            </w:r>
            <w:r w:rsidRPr="00F369C5">
              <w:rPr>
                <w:rFonts w:ascii="Times New Roman" w:eastAsia="Times New Roman" w:hAnsi="Times New Roman" w:cs="Times New Roman"/>
                <w:b/>
                <w:bCs/>
                <w:sz w:val="24"/>
                <w:szCs w:val="24"/>
              </w:rPr>
              <w:t>-helix. </w:t>
            </w:r>
            <w:r w:rsidRPr="00F369C5">
              <w:rPr>
                <w:rFonts w:ascii="Times New Roman" w:eastAsia="Times New Roman" w:hAnsi="Times New Roman" w:cs="Times New Roman"/>
                <w:sz w:val="20"/>
                <w:szCs w:val="20"/>
              </w:rPr>
              <w:t>The polypeptide chain is wound round to form a helix. It is held together by hydrogen bonds running parallel with the long helical axis. There are so many hydrogen bonds that this is a very stable and strong structure. Helices are common structures throughout biology.</w:t>
            </w:r>
          </w:p>
        </w:tc>
        <w:tc>
          <w:tcPr>
            <w:tcW w:w="2700" w:type="pct"/>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3086100" cy="952500"/>
                  <wp:effectExtent l="19050" t="0" r="0" b="0"/>
                  <wp:docPr id="48" name="Picture 48" descr="http://www.mrothery.co.uk/images/Image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rothery.co.uk/images/Image48.gif"/>
                          <pic:cNvPicPr>
                            <a:picLocks noChangeAspect="1" noChangeArrowheads="1"/>
                          </pic:cNvPicPr>
                        </pic:nvPicPr>
                        <pic:blipFill>
                          <a:blip r:embed="rId50" cstate="print"/>
                          <a:srcRect/>
                          <a:stretch>
                            <a:fillRect/>
                          </a:stretch>
                        </pic:blipFill>
                        <pic:spPr bwMode="auto">
                          <a:xfrm>
                            <a:off x="0" y="0"/>
                            <a:ext cx="3086100" cy="952500"/>
                          </a:xfrm>
                          <a:prstGeom prst="rect">
                            <a:avLst/>
                          </a:prstGeom>
                          <a:noFill/>
                          <a:ln w="9525">
                            <a:noFill/>
                            <a:miter lim="800000"/>
                            <a:headEnd/>
                            <a:tailEnd/>
                          </a:ln>
                        </pic:spPr>
                      </pic:pic>
                    </a:graphicData>
                  </a:graphic>
                </wp:inline>
              </w:drawing>
            </w:r>
          </w:p>
        </w:tc>
      </w:tr>
      <w:tr w:rsidR="00F369C5" w:rsidRPr="00F369C5" w:rsidTr="00F369C5">
        <w:trPr>
          <w:trHeight w:val="1710"/>
          <w:tblCellSpacing w:w="0" w:type="dxa"/>
          <w:jc w:val="center"/>
        </w:trPr>
        <w:tc>
          <w:tcPr>
            <w:tcW w:w="2300" w:type="pct"/>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Times New Roman" w:eastAsia="Times New Roman" w:hAnsi="Times New Roman" w:cs="Times New Roman"/>
                <w:b/>
                <w:bCs/>
                <w:sz w:val="24"/>
                <w:szCs w:val="24"/>
              </w:rPr>
              <w:t>The </w:t>
            </w:r>
            <w:r w:rsidRPr="00F369C5">
              <w:rPr>
                <w:rFonts w:ascii="Symbol" w:eastAsia="Times New Roman" w:hAnsi="Symbol" w:cs="Times New Roman"/>
                <w:b/>
                <w:bCs/>
                <w:sz w:val="24"/>
                <w:szCs w:val="24"/>
              </w:rPr>
              <w:t></w:t>
            </w:r>
            <w:r w:rsidRPr="00F369C5">
              <w:rPr>
                <w:rFonts w:ascii="Times New Roman" w:eastAsia="Times New Roman" w:hAnsi="Times New Roman" w:cs="Times New Roman"/>
                <w:b/>
                <w:bCs/>
                <w:sz w:val="24"/>
                <w:szCs w:val="24"/>
              </w:rPr>
              <w:t>-sheet. </w:t>
            </w:r>
            <w:r w:rsidRPr="00F369C5">
              <w:rPr>
                <w:rFonts w:ascii="Times New Roman" w:eastAsia="Times New Roman" w:hAnsi="Times New Roman" w:cs="Times New Roman"/>
                <w:sz w:val="20"/>
                <w:szCs w:val="20"/>
              </w:rPr>
              <w:t xml:space="preserve">The polypeptide chain </w:t>
            </w:r>
            <w:proofErr w:type="spellStart"/>
            <w:r w:rsidRPr="00F369C5">
              <w:rPr>
                <w:rFonts w:ascii="Times New Roman" w:eastAsia="Times New Roman" w:hAnsi="Times New Roman" w:cs="Times New Roman"/>
                <w:sz w:val="20"/>
                <w:szCs w:val="20"/>
              </w:rPr>
              <w:t>zig-zags</w:t>
            </w:r>
            <w:proofErr w:type="spellEnd"/>
            <w:r w:rsidRPr="00F369C5">
              <w:rPr>
                <w:rFonts w:ascii="Times New Roman" w:eastAsia="Times New Roman" w:hAnsi="Times New Roman" w:cs="Times New Roman"/>
                <w:sz w:val="20"/>
                <w:szCs w:val="20"/>
              </w:rPr>
              <w:t xml:space="preserve"> back and forward forming a sheet. Once again it is held together by hydrogen bonds.</w:t>
            </w:r>
          </w:p>
        </w:tc>
        <w:tc>
          <w:tcPr>
            <w:tcW w:w="2700" w:type="pct"/>
            <w:vAlign w:val="center"/>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noProof/>
                <w:color w:val="000000"/>
                <w:sz w:val="27"/>
                <w:szCs w:val="27"/>
              </w:rPr>
              <w:drawing>
                <wp:inline distT="0" distB="0" distL="0" distR="0">
                  <wp:extent cx="3028950" cy="1133475"/>
                  <wp:effectExtent l="0" t="0" r="0" b="0"/>
                  <wp:docPr id="49" name="Picture 49" descr="http://www.mrothery.co.uk/images/Image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rothery.co.uk/images/Image49.gif"/>
                          <pic:cNvPicPr>
                            <a:picLocks noChangeAspect="1" noChangeArrowheads="1"/>
                          </pic:cNvPicPr>
                        </pic:nvPicPr>
                        <pic:blipFill>
                          <a:blip r:embed="rId51" cstate="print"/>
                          <a:srcRect/>
                          <a:stretch>
                            <a:fillRect/>
                          </a:stretch>
                        </pic:blipFill>
                        <pic:spPr bwMode="auto">
                          <a:xfrm>
                            <a:off x="0" y="0"/>
                            <a:ext cx="3028950" cy="1133475"/>
                          </a:xfrm>
                          <a:prstGeom prst="rect">
                            <a:avLst/>
                          </a:prstGeom>
                          <a:noFill/>
                          <a:ln w="9525">
                            <a:noFill/>
                            <a:miter lim="800000"/>
                            <a:headEnd/>
                            <a:tailEnd/>
                          </a:ln>
                        </pic:spPr>
                      </pic:pic>
                    </a:graphicData>
                  </a:graphic>
                </wp:inline>
              </w:drawing>
            </w:r>
          </w:p>
        </w:tc>
      </w:tr>
    </w:tbl>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b/>
          <w:bCs/>
          <w:color w:val="000000"/>
          <w:sz w:val="20"/>
          <w:szCs w:val="20"/>
          <w:shd w:val="clear" w:color="auto" w:fill="CCFFFF"/>
        </w:rPr>
        <w:t>3. Tertiary Structure</w:t>
      </w:r>
    </w:p>
    <w:p w:rsidR="00F369C5" w:rsidRPr="00F369C5" w:rsidRDefault="00F369C5" w:rsidP="00F369C5">
      <w:pPr>
        <w:spacing w:after="0" w:line="240" w:lineRule="auto"/>
        <w:ind w:left="720"/>
        <w:jc w:val="both"/>
        <w:rPr>
          <w:rFonts w:ascii="Arial" w:eastAsia="Times New Roman" w:hAnsi="Arial" w:cs="Arial"/>
          <w:color w:val="000000"/>
          <w:sz w:val="20"/>
          <w:szCs w:val="20"/>
          <w:shd w:val="clear" w:color="auto" w:fill="CCFFFF"/>
        </w:rPr>
      </w:pPr>
      <w:proofErr w:type="gramStart"/>
      <w:r w:rsidRPr="00F369C5">
        <w:rPr>
          <w:rFonts w:ascii="Arial" w:eastAsia="Times New Roman" w:hAnsi="Symbol" w:cs="Arial"/>
          <w:color w:val="000000"/>
          <w:sz w:val="20"/>
          <w:szCs w:val="20"/>
          <w:shd w:val="clear" w:color="auto" w:fill="CCFFFF"/>
        </w:rPr>
        <w:t></w:t>
      </w:r>
      <w:r w:rsidRPr="00F369C5">
        <w:rPr>
          <w:rFonts w:ascii="Arial" w:eastAsia="Times New Roman" w:hAnsi="Arial" w:cs="Arial"/>
          <w:color w:val="000000"/>
          <w:sz w:val="20"/>
          <w:szCs w:val="20"/>
          <w:shd w:val="clear" w:color="auto" w:fill="CCFFFF"/>
        </w:rPr>
        <w:t xml:space="preserve">  This</w:t>
      </w:r>
      <w:proofErr w:type="gramEnd"/>
      <w:r w:rsidRPr="00F369C5">
        <w:rPr>
          <w:rFonts w:ascii="Arial" w:eastAsia="Times New Roman" w:hAnsi="Arial" w:cs="Arial"/>
          <w:color w:val="000000"/>
          <w:sz w:val="20"/>
          <w:szCs w:val="20"/>
          <w:shd w:val="clear" w:color="auto" w:fill="CCFFFF"/>
        </w:rPr>
        <w:t xml:space="preserve"> is the 3 dimensional structure formed by the folding up of a whole polypeptide chain. Every protein has a unique tertiary structure, which is responsible for its properties and function. For example the shape of the active site in an enzyme is due to its tertiary structure. The tertiary structure is held together by bonds between the R groups of the amino acids in the protein, and so depends on what the sequence of amino acids is. There are three kinds of bonds involved:</w:t>
      </w:r>
    </w:p>
    <w:p w:rsidR="00F369C5" w:rsidRPr="00F369C5" w:rsidRDefault="00F369C5" w:rsidP="00F369C5">
      <w:pPr>
        <w:numPr>
          <w:ilvl w:val="0"/>
          <w:numId w:val="13"/>
        </w:num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gramStart"/>
      <w:r w:rsidRPr="00F369C5">
        <w:rPr>
          <w:rFonts w:ascii="Arial" w:eastAsia="Times New Roman" w:hAnsi="Arial" w:cs="Arial"/>
          <w:color w:val="000000"/>
          <w:sz w:val="20"/>
          <w:szCs w:val="20"/>
          <w:u w:val="single"/>
          <w:shd w:val="clear" w:color="auto" w:fill="CCFFFF"/>
        </w:rPr>
        <w:t>hydrogen</w:t>
      </w:r>
      <w:proofErr w:type="gramEnd"/>
      <w:r w:rsidRPr="00F369C5">
        <w:rPr>
          <w:rFonts w:ascii="Arial" w:eastAsia="Times New Roman" w:hAnsi="Arial" w:cs="Arial"/>
          <w:color w:val="000000"/>
          <w:sz w:val="20"/>
          <w:szCs w:val="20"/>
          <w:u w:val="single"/>
          <w:shd w:val="clear" w:color="auto" w:fill="CCFFFF"/>
        </w:rPr>
        <w:t xml:space="preserve"> bonds</w:t>
      </w:r>
      <w:r w:rsidRPr="00F369C5">
        <w:rPr>
          <w:rFonts w:ascii="Arial" w:eastAsia="Times New Roman" w:hAnsi="Arial" w:cs="Arial"/>
          <w:color w:val="000000"/>
          <w:sz w:val="20"/>
          <w:szCs w:val="20"/>
          <w:shd w:val="clear" w:color="auto" w:fill="CCFFFF"/>
        </w:rPr>
        <w:t>, which are weak.</w:t>
      </w:r>
    </w:p>
    <w:p w:rsidR="00F369C5" w:rsidRPr="00F369C5" w:rsidRDefault="00F369C5" w:rsidP="00F369C5">
      <w:pPr>
        <w:numPr>
          <w:ilvl w:val="0"/>
          <w:numId w:val="13"/>
        </w:num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gramStart"/>
      <w:r w:rsidRPr="00F369C5">
        <w:rPr>
          <w:rFonts w:ascii="Arial" w:eastAsia="Times New Roman" w:hAnsi="Arial" w:cs="Arial"/>
          <w:color w:val="000000"/>
          <w:sz w:val="20"/>
          <w:szCs w:val="20"/>
          <w:u w:val="single"/>
          <w:shd w:val="clear" w:color="auto" w:fill="CCFFFF"/>
        </w:rPr>
        <w:t>ionic</w:t>
      </w:r>
      <w:proofErr w:type="gramEnd"/>
      <w:r w:rsidRPr="00F369C5">
        <w:rPr>
          <w:rFonts w:ascii="Arial" w:eastAsia="Times New Roman" w:hAnsi="Arial" w:cs="Arial"/>
          <w:color w:val="000000"/>
          <w:sz w:val="20"/>
          <w:szCs w:val="20"/>
          <w:u w:val="single"/>
          <w:shd w:val="clear" w:color="auto" w:fill="CCFFFF"/>
        </w:rPr>
        <w:t xml:space="preserve"> bonds</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between R-groups with positive or negative charges, which are quite strong.</w:t>
      </w:r>
    </w:p>
    <w:p w:rsidR="00F369C5" w:rsidRPr="00F369C5" w:rsidRDefault="00F369C5" w:rsidP="00F369C5">
      <w:pPr>
        <w:numPr>
          <w:ilvl w:val="0"/>
          <w:numId w:val="13"/>
        </w:numPr>
        <w:spacing w:before="100" w:beforeAutospacing="1" w:after="100" w:afterAutospacing="1" w:line="240" w:lineRule="auto"/>
        <w:jc w:val="both"/>
        <w:rPr>
          <w:rFonts w:ascii="Arial" w:eastAsia="Times New Roman" w:hAnsi="Arial" w:cs="Arial"/>
          <w:color w:val="000000"/>
          <w:sz w:val="20"/>
          <w:szCs w:val="20"/>
          <w:shd w:val="clear" w:color="auto" w:fill="CCFFFF"/>
        </w:rPr>
      </w:pPr>
      <w:proofErr w:type="spellStart"/>
      <w:proofErr w:type="gramStart"/>
      <w:r w:rsidRPr="00F369C5">
        <w:rPr>
          <w:rFonts w:ascii="Arial" w:eastAsia="Times New Roman" w:hAnsi="Arial" w:cs="Arial"/>
          <w:color w:val="000000"/>
          <w:sz w:val="20"/>
          <w:szCs w:val="20"/>
          <w:u w:val="single"/>
          <w:shd w:val="clear" w:color="auto" w:fill="CCFFFF"/>
        </w:rPr>
        <w:t>sulphur</w:t>
      </w:r>
      <w:proofErr w:type="spellEnd"/>
      <w:proofErr w:type="gramEnd"/>
      <w:r w:rsidRPr="00F369C5">
        <w:rPr>
          <w:rFonts w:ascii="Arial" w:eastAsia="Times New Roman" w:hAnsi="Arial" w:cs="Arial"/>
          <w:color w:val="000000"/>
          <w:sz w:val="20"/>
          <w:szCs w:val="20"/>
          <w:u w:val="single"/>
          <w:shd w:val="clear" w:color="auto" w:fill="CCFFFF"/>
        </w:rPr>
        <w:t xml:space="preserve"> bridges</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 xml:space="preserve">- covalent S-S bonds between two </w:t>
      </w:r>
      <w:proofErr w:type="spellStart"/>
      <w:r w:rsidRPr="00F369C5">
        <w:rPr>
          <w:rFonts w:ascii="Arial" w:eastAsia="Times New Roman" w:hAnsi="Arial" w:cs="Arial"/>
          <w:color w:val="000000"/>
          <w:sz w:val="20"/>
          <w:szCs w:val="20"/>
          <w:shd w:val="clear" w:color="auto" w:fill="CCFFFF"/>
        </w:rPr>
        <w:t>cysteine</w:t>
      </w:r>
      <w:proofErr w:type="spellEnd"/>
      <w:r w:rsidRPr="00F369C5">
        <w:rPr>
          <w:rFonts w:ascii="Arial" w:eastAsia="Times New Roman" w:hAnsi="Arial" w:cs="Arial"/>
          <w:color w:val="000000"/>
          <w:sz w:val="20"/>
          <w:szCs w:val="20"/>
          <w:shd w:val="clear" w:color="auto" w:fill="CCFFFF"/>
        </w:rPr>
        <w:t xml:space="preserve"> amino acids, which are strong.</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b/>
          <w:bCs/>
          <w:color w:val="000000"/>
          <w:sz w:val="20"/>
          <w:szCs w:val="20"/>
          <w:shd w:val="clear" w:color="auto" w:fill="CCFFFF"/>
        </w:rPr>
        <w:t>4. Quaternary Structure</w:t>
      </w:r>
    </w:p>
    <w:p w:rsidR="00F369C5" w:rsidRPr="00F369C5" w:rsidRDefault="00F369C5" w:rsidP="00F369C5">
      <w:pPr>
        <w:spacing w:after="0" w:line="240" w:lineRule="auto"/>
        <w:ind w:left="720"/>
        <w:jc w:val="both"/>
        <w:rPr>
          <w:rFonts w:ascii="Arial" w:eastAsia="Times New Roman" w:hAnsi="Arial" w:cs="Arial"/>
          <w:color w:val="000000"/>
          <w:sz w:val="20"/>
          <w:szCs w:val="20"/>
          <w:shd w:val="clear" w:color="auto" w:fill="CCFFFF"/>
        </w:rPr>
      </w:pPr>
      <w:proofErr w:type="gramStart"/>
      <w:r w:rsidRPr="00F369C5">
        <w:rPr>
          <w:rFonts w:ascii="Arial" w:eastAsia="Times New Roman" w:hAnsi="Symbol" w:cs="Arial"/>
          <w:color w:val="000000"/>
          <w:sz w:val="20"/>
          <w:szCs w:val="20"/>
          <w:shd w:val="clear" w:color="auto" w:fill="CCFFFF"/>
        </w:rPr>
        <w:t></w:t>
      </w:r>
      <w:r w:rsidRPr="00F369C5">
        <w:rPr>
          <w:rFonts w:ascii="Arial" w:eastAsia="Times New Roman" w:hAnsi="Arial" w:cs="Arial"/>
          <w:color w:val="000000"/>
          <w:sz w:val="20"/>
          <w:szCs w:val="20"/>
          <w:shd w:val="clear" w:color="auto" w:fill="CCFFFF"/>
        </w:rPr>
        <w:t xml:space="preserve">  This</w:t>
      </w:r>
      <w:proofErr w:type="gramEnd"/>
      <w:r w:rsidRPr="00F369C5">
        <w:rPr>
          <w:rFonts w:ascii="Arial" w:eastAsia="Times New Roman" w:hAnsi="Arial" w:cs="Arial"/>
          <w:color w:val="000000"/>
          <w:sz w:val="20"/>
          <w:szCs w:val="20"/>
          <w:shd w:val="clear" w:color="auto" w:fill="CCFFFF"/>
        </w:rPr>
        <w:t xml:space="preserve"> structure is found only in proteins containing more than one polypeptide chain, and simply means how the different polypeptide chains are arranged together. The individual polypeptide chains are usually globular, but can arrange themselves into a variety of quaternary shapes. e.g.:</w:t>
      </w:r>
    </w:p>
    <w:tbl>
      <w:tblPr>
        <w:tblW w:w="4000" w:type="pct"/>
        <w:jc w:val="center"/>
        <w:tblCellSpacing w:w="0" w:type="dxa"/>
        <w:tblCellMar>
          <w:top w:w="105" w:type="dxa"/>
          <w:left w:w="105" w:type="dxa"/>
          <w:bottom w:w="105" w:type="dxa"/>
          <w:right w:w="105" w:type="dxa"/>
        </w:tblCellMar>
        <w:tblLook w:val="04A0"/>
      </w:tblPr>
      <w:tblGrid>
        <w:gridCol w:w="3828"/>
        <w:gridCol w:w="3828"/>
      </w:tblGrid>
      <w:tr w:rsidR="00F369C5" w:rsidRPr="00F369C5" w:rsidTr="00F369C5">
        <w:trPr>
          <w:tblCellSpacing w:w="0" w:type="dxa"/>
          <w:jc w:val="center"/>
        </w:trPr>
        <w:tc>
          <w:tcPr>
            <w:tcW w:w="2500" w:type="pct"/>
            <w:vAlign w:val="center"/>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proofErr w:type="spellStart"/>
            <w:r w:rsidRPr="00F369C5">
              <w:rPr>
                <w:rFonts w:ascii="Times New Roman" w:eastAsia="Times New Roman" w:hAnsi="Times New Roman" w:cs="Times New Roman"/>
                <w:sz w:val="20"/>
                <w:szCs w:val="20"/>
                <w:u w:val="single"/>
              </w:rPr>
              <w:t>Haemoglobin</w:t>
            </w:r>
            <w:proofErr w:type="spellEnd"/>
            <w:r w:rsidRPr="00F369C5">
              <w:rPr>
                <w:rFonts w:ascii="Times New Roman" w:eastAsia="Times New Roman" w:hAnsi="Times New Roman" w:cs="Times New Roman"/>
                <w:sz w:val="20"/>
                <w:szCs w:val="20"/>
              </w:rPr>
              <w:t>, the oxygen-carrying protein in red blood cells, consists of four globular subunits arranged in a tetrahedral (pyramid) structure. Each subunit contains one iron atom and can bind one molecule of oxygen.</w:t>
            </w:r>
          </w:p>
        </w:tc>
        <w:tc>
          <w:tcPr>
            <w:tcW w:w="2500" w:type="pct"/>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0" cy="1057275"/>
                  <wp:effectExtent l="0" t="0" r="0" b="0"/>
                  <wp:docPr id="50" name="Picture 50" descr="http://www.mrothery.co.uk/images/Image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rothery.co.uk/images/Image50.gif"/>
                          <pic:cNvPicPr>
                            <a:picLocks noChangeAspect="1" noChangeArrowheads="1"/>
                          </pic:cNvPicPr>
                        </pic:nvPicPr>
                        <pic:blipFill>
                          <a:blip r:embed="rId52" cstate="print"/>
                          <a:srcRect/>
                          <a:stretch>
                            <a:fillRect/>
                          </a:stretch>
                        </pic:blipFill>
                        <pic:spPr bwMode="auto">
                          <a:xfrm>
                            <a:off x="0" y="0"/>
                            <a:ext cx="1162050" cy="1057275"/>
                          </a:xfrm>
                          <a:prstGeom prst="rect">
                            <a:avLst/>
                          </a:prstGeom>
                          <a:noFill/>
                          <a:ln w="9525">
                            <a:noFill/>
                            <a:miter lim="800000"/>
                            <a:headEnd/>
                            <a:tailEnd/>
                          </a:ln>
                        </pic:spPr>
                      </pic:pic>
                    </a:graphicData>
                  </a:graphic>
                </wp:inline>
              </w:drawing>
            </w:r>
          </w:p>
        </w:tc>
      </w:tr>
    </w:tbl>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 xml:space="preserve">These four structures are not real stages in the formation of a protein, but are simply a convenient classification that scientists invented to help them to understand proteins. In fact proteins fold into all these structures at the same time, as they are </w:t>
      </w:r>
      <w:proofErr w:type="spellStart"/>
      <w:r w:rsidRPr="00F369C5">
        <w:rPr>
          <w:rFonts w:ascii="Arial" w:eastAsia="Times New Roman" w:hAnsi="Arial" w:cs="Arial"/>
          <w:color w:val="000000"/>
          <w:sz w:val="20"/>
          <w:szCs w:val="20"/>
          <w:shd w:val="clear" w:color="auto" w:fill="CCFFFF"/>
        </w:rPr>
        <w:t>synthesised</w:t>
      </w:r>
      <w:proofErr w:type="spellEnd"/>
      <w:r w:rsidRPr="00F369C5">
        <w:rPr>
          <w:rFonts w:ascii="Arial" w:eastAsia="Times New Roman" w:hAnsi="Arial" w:cs="Arial"/>
          <w:color w:val="000000"/>
          <w:sz w:val="20"/>
          <w:szCs w:val="20"/>
          <w:shd w:val="clear" w:color="auto" w:fill="CCFFFF"/>
        </w:rPr>
        <w:t>.</w:t>
      </w:r>
    </w:p>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t>The final three-dimensional shape of a protein can be classified as</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globular</w:t>
      </w:r>
      <w:r w:rsidRPr="00F369C5">
        <w:rPr>
          <w:rFonts w:ascii="Arial" w:eastAsia="Times New Roman" w:hAnsi="Arial" w:cs="Arial"/>
          <w:color w:val="000000"/>
          <w:sz w:val="20"/>
        </w:rPr>
        <w:t> </w:t>
      </w:r>
      <w:r w:rsidRPr="00F369C5">
        <w:rPr>
          <w:rFonts w:ascii="Arial" w:eastAsia="Times New Roman" w:hAnsi="Arial" w:cs="Arial"/>
          <w:color w:val="000000"/>
          <w:sz w:val="20"/>
          <w:szCs w:val="20"/>
          <w:shd w:val="clear" w:color="auto" w:fill="CCFFFF"/>
        </w:rPr>
        <w:t>or</w:t>
      </w:r>
      <w:r w:rsidRPr="00F369C5">
        <w:rPr>
          <w:rFonts w:ascii="Arial" w:eastAsia="Times New Roman" w:hAnsi="Arial" w:cs="Arial"/>
          <w:color w:val="000000"/>
          <w:sz w:val="20"/>
        </w:rPr>
        <w:t> </w:t>
      </w:r>
      <w:r w:rsidRPr="00F369C5">
        <w:rPr>
          <w:rFonts w:ascii="Arial" w:eastAsia="Times New Roman" w:hAnsi="Arial" w:cs="Arial"/>
          <w:color w:val="000000"/>
          <w:sz w:val="20"/>
          <w:szCs w:val="20"/>
          <w:u w:val="single"/>
          <w:shd w:val="clear" w:color="auto" w:fill="CCFFFF"/>
        </w:rPr>
        <w:t>fibrous</w:t>
      </w:r>
      <w:r w:rsidRPr="00F369C5">
        <w:rPr>
          <w:rFonts w:ascii="Arial" w:eastAsia="Times New Roman" w:hAnsi="Arial" w:cs="Arial"/>
          <w:color w:val="000000"/>
          <w:sz w:val="20"/>
          <w:szCs w:val="20"/>
          <w:shd w:val="clear" w:color="auto" w:fill="CCFFFF"/>
        </w:rPr>
        <w:t>.</w:t>
      </w:r>
    </w:p>
    <w:tbl>
      <w:tblPr>
        <w:tblW w:w="8775" w:type="dxa"/>
        <w:jc w:val="center"/>
        <w:tblCellSpacing w:w="0" w:type="dxa"/>
        <w:tblCellMar>
          <w:top w:w="105" w:type="dxa"/>
          <w:left w:w="105" w:type="dxa"/>
          <w:bottom w:w="105" w:type="dxa"/>
          <w:right w:w="105" w:type="dxa"/>
        </w:tblCellMar>
        <w:tblLook w:val="04A0"/>
      </w:tblPr>
      <w:tblGrid>
        <w:gridCol w:w="3510"/>
        <w:gridCol w:w="5265"/>
      </w:tblGrid>
      <w:tr w:rsidR="00F369C5" w:rsidRPr="00F369C5" w:rsidTr="00F369C5">
        <w:trPr>
          <w:tblCellSpacing w:w="0" w:type="dxa"/>
          <w:jc w:val="center"/>
        </w:trPr>
        <w:tc>
          <w:tcPr>
            <w:tcW w:w="2000" w:type="pct"/>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t>globular structure</w:t>
            </w:r>
          </w:p>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038225" cy="885825"/>
                  <wp:effectExtent l="19050" t="0" r="0" b="0"/>
                  <wp:docPr id="51" name="Picture 51" descr="http://www.mrothery.co.uk/images/Image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rothery.co.uk/images/Image54.gif"/>
                          <pic:cNvPicPr>
                            <a:picLocks noChangeAspect="1" noChangeArrowheads="1"/>
                          </pic:cNvPicPr>
                        </pic:nvPicPr>
                        <pic:blipFill>
                          <a:blip r:embed="rId53" cstate="print"/>
                          <a:srcRect/>
                          <a:stretch>
                            <a:fillRect/>
                          </a:stretch>
                        </pic:blipFill>
                        <pic:spPr bwMode="auto">
                          <a:xfrm>
                            <a:off x="0" y="0"/>
                            <a:ext cx="1038225" cy="885825"/>
                          </a:xfrm>
                          <a:prstGeom prst="rect">
                            <a:avLst/>
                          </a:prstGeom>
                          <a:noFill/>
                          <a:ln w="9525">
                            <a:noFill/>
                            <a:miter lim="800000"/>
                            <a:headEnd/>
                            <a:tailEnd/>
                          </a:ln>
                        </pic:spPr>
                      </pic:pic>
                    </a:graphicData>
                  </a:graphic>
                </wp:inline>
              </w:drawing>
            </w:r>
          </w:p>
        </w:tc>
        <w:tc>
          <w:tcPr>
            <w:tcW w:w="3000" w:type="pct"/>
            <w:hideMark/>
          </w:tcPr>
          <w:p w:rsidR="00F369C5" w:rsidRPr="00F369C5" w:rsidRDefault="00F369C5" w:rsidP="00F369C5">
            <w:pPr>
              <w:spacing w:after="0" w:line="240" w:lineRule="auto"/>
              <w:jc w:val="both"/>
              <w:rPr>
                <w:rFonts w:ascii="Times New Roman" w:eastAsia="Times New Roman" w:hAnsi="Times New Roman" w:cs="Times New Roman"/>
                <w:sz w:val="24"/>
                <w:szCs w:val="24"/>
              </w:rPr>
            </w:pPr>
            <w:r w:rsidRPr="00F369C5">
              <w:rPr>
                <w:rFonts w:ascii="Times New Roman" w:eastAsia="Times New Roman" w:hAnsi="Times New Roman" w:cs="Times New Roman"/>
                <w:sz w:val="24"/>
                <w:szCs w:val="24"/>
              </w:rPr>
              <w:lastRenderedPageBreak/>
              <w:t>fibrous (or filamentous) structure</w:t>
            </w:r>
          </w:p>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95600" cy="561975"/>
                  <wp:effectExtent l="19050" t="0" r="0" b="0"/>
                  <wp:docPr id="52" name="Picture 52" descr="http://www.mrothery.co.uk/images/Image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rothery.co.uk/images/Image55.gif"/>
                          <pic:cNvPicPr>
                            <a:picLocks noChangeAspect="1" noChangeArrowheads="1"/>
                          </pic:cNvPicPr>
                        </pic:nvPicPr>
                        <pic:blipFill>
                          <a:blip r:embed="rId54" cstate="print"/>
                          <a:srcRect/>
                          <a:stretch>
                            <a:fillRect/>
                          </a:stretch>
                        </pic:blipFill>
                        <pic:spPr bwMode="auto">
                          <a:xfrm>
                            <a:off x="0" y="0"/>
                            <a:ext cx="2895600" cy="561975"/>
                          </a:xfrm>
                          <a:prstGeom prst="rect">
                            <a:avLst/>
                          </a:prstGeom>
                          <a:noFill/>
                          <a:ln w="9525">
                            <a:noFill/>
                            <a:miter lim="800000"/>
                            <a:headEnd/>
                            <a:tailEnd/>
                          </a:ln>
                        </pic:spPr>
                      </pic:pic>
                    </a:graphicData>
                  </a:graphic>
                </wp:inline>
              </w:drawing>
            </w:r>
          </w:p>
        </w:tc>
      </w:tr>
    </w:tbl>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shd w:val="clear" w:color="auto" w:fill="CCFFFF"/>
        </w:rPr>
      </w:pPr>
      <w:r w:rsidRPr="00F369C5">
        <w:rPr>
          <w:rFonts w:ascii="Arial" w:eastAsia="Times New Roman" w:hAnsi="Arial" w:cs="Arial"/>
          <w:color w:val="000000"/>
          <w:sz w:val="20"/>
          <w:szCs w:val="20"/>
          <w:shd w:val="clear" w:color="auto" w:fill="CCFFFF"/>
        </w:rPr>
        <w:lastRenderedPageBreak/>
        <w:t xml:space="preserve">The vast majority of proteins are globular, including enzymes, membrane proteins, receptors, storage proteins, etc. Fibrous proteins look like ropes and tend to have structural roles such as collagen (bone), keratin (hair), </w:t>
      </w:r>
      <w:proofErr w:type="spellStart"/>
      <w:r w:rsidRPr="00F369C5">
        <w:rPr>
          <w:rFonts w:ascii="Arial" w:eastAsia="Times New Roman" w:hAnsi="Arial" w:cs="Arial"/>
          <w:color w:val="000000"/>
          <w:sz w:val="20"/>
          <w:szCs w:val="20"/>
          <w:shd w:val="clear" w:color="auto" w:fill="CCFFFF"/>
        </w:rPr>
        <w:t>tubulin</w:t>
      </w:r>
      <w:proofErr w:type="spellEnd"/>
      <w:r w:rsidRPr="00F369C5">
        <w:rPr>
          <w:rFonts w:ascii="Arial" w:eastAsia="Times New Roman" w:hAnsi="Arial" w:cs="Arial"/>
          <w:color w:val="000000"/>
          <w:sz w:val="20"/>
          <w:szCs w:val="20"/>
          <w:shd w:val="clear" w:color="auto" w:fill="CCFFFF"/>
        </w:rPr>
        <w:t xml:space="preserve"> (cytoskeleton) and </w:t>
      </w:r>
      <w:proofErr w:type="spellStart"/>
      <w:r w:rsidRPr="00F369C5">
        <w:rPr>
          <w:rFonts w:ascii="Arial" w:eastAsia="Times New Roman" w:hAnsi="Arial" w:cs="Arial"/>
          <w:color w:val="000000"/>
          <w:sz w:val="20"/>
          <w:szCs w:val="20"/>
          <w:shd w:val="clear" w:color="auto" w:fill="CCFFFF"/>
        </w:rPr>
        <w:t>actin</w:t>
      </w:r>
      <w:proofErr w:type="spellEnd"/>
      <w:r w:rsidRPr="00F369C5">
        <w:rPr>
          <w:rFonts w:ascii="Arial" w:eastAsia="Times New Roman" w:hAnsi="Arial" w:cs="Arial"/>
          <w:color w:val="000000"/>
          <w:sz w:val="20"/>
          <w:szCs w:val="20"/>
          <w:shd w:val="clear" w:color="auto" w:fill="CCFFFF"/>
        </w:rPr>
        <w:t xml:space="preserve"> (muscle). They are usually composed of many polypeptide chains. A few proteins have both structures: the muscle protein myosin has a long fibrous tail and a globular head, which acts as an enzyme.</w:t>
      </w:r>
    </w:p>
    <w:tbl>
      <w:tblPr>
        <w:tblW w:w="5000" w:type="pct"/>
        <w:tblCellSpacing w:w="0" w:type="dxa"/>
        <w:tblCellMar>
          <w:top w:w="105" w:type="dxa"/>
          <w:left w:w="105" w:type="dxa"/>
          <w:bottom w:w="105" w:type="dxa"/>
          <w:right w:w="105" w:type="dxa"/>
        </w:tblCellMar>
        <w:tblLook w:val="04A0"/>
      </w:tblPr>
      <w:tblGrid>
        <w:gridCol w:w="4785"/>
        <w:gridCol w:w="4785"/>
      </w:tblGrid>
      <w:tr w:rsidR="00F369C5" w:rsidRPr="00F369C5" w:rsidTr="00F369C5">
        <w:trPr>
          <w:tblCellSpacing w:w="0" w:type="dxa"/>
        </w:trPr>
        <w:tc>
          <w:tcPr>
            <w:tcW w:w="2500" w:type="pct"/>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color w:val="000000"/>
                <w:sz w:val="20"/>
                <w:szCs w:val="20"/>
              </w:rPr>
              <w:t xml:space="preserve">This diagram shows a molecule of the enzyme </w:t>
            </w:r>
            <w:proofErr w:type="spellStart"/>
            <w:r w:rsidRPr="00F369C5">
              <w:rPr>
                <w:rFonts w:ascii="Arial" w:eastAsia="Times New Roman" w:hAnsi="Arial" w:cs="Arial"/>
                <w:color w:val="000000"/>
                <w:sz w:val="20"/>
                <w:szCs w:val="20"/>
              </w:rPr>
              <w:t>dihydrofolate</w:t>
            </w:r>
            <w:proofErr w:type="spellEnd"/>
            <w:r w:rsidRPr="00F369C5">
              <w:rPr>
                <w:rFonts w:ascii="Arial" w:eastAsia="Times New Roman" w:hAnsi="Arial" w:cs="Arial"/>
                <w:color w:val="000000"/>
                <w:sz w:val="20"/>
                <w:szCs w:val="20"/>
              </w:rPr>
              <w:t xml:space="preserve"> </w:t>
            </w:r>
            <w:proofErr w:type="spellStart"/>
            <w:r w:rsidRPr="00F369C5">
              <w:rPr>
                <w:rFonts w:ascii="Arial" w:eastAsia="Times New Roman" w:hAnsi="Arial" w:cs="Arial"/>
                <w:color w:val="000000"/>
                <w:sz w:val="20"/>
                <w:szCs w:val="20"/>
              </w:rPr>
              <w:t>reductase</w:t>
            </w:r>
            <w:proofErr w:type="spellEnd"/>
            <w:r w:rsidRPr="00F369C5">
              <w:rPr>
                <w:rFonts w:ascii="Arial" w:eastAsia="Times New Roman" w:hAnsi="Arial" w:cs="Arial"/>
                <w:color w:val="000000"/>
                <w:sz w:val="20"/>
                <w:szCs w:val="20"/>
              </w:rPr>
              <w:t>, which comprises a single polypeptide chain. It has a globular shape</w:t>
            </w:r>
          </w:p>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0"/>
                <w:szCs w:val="20"/>
              </w:rPr>
              <w:drawing>
                <wp:inline distT="0" distB="0" distL="0" distR="0">
                  <wp:extent cx="2647950" cy="3467100"/>
                  <wp:effectExtent l="0" t="0" r="0" b="0"/>
                  <wp:docPr id="53" name="Picture 53" descr="http://www.mrothery.co.uk/images/Image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rothery.co.uk/images/Image56.gif"/>
                          <pic:cNvPicPr>
                            <a:picLocks noChangeAspect="1" noChangeArrowheads="1"/>
                          </pic:cNvPicPr>
                        </pic:nvPicPr>
                        <pic:blipFill>
                          <a:blip r:embed="rId55" cstate="print"/>
                          <a:srcRect/>
                          <a:stretch>
                            <a:fillRect/>
                          </a:stretch>
                        </pic:blipFill>
                        <pic:spPr bwMode="auto">
                          <a:xfrm>
                            <a:off x="0" y="0"/>
                            <a:ext cx="2647950" cy="3467100"/>
                          </a:xfrm>
                          <a:prstGeom prst="rect">
                            <a:avLst/>
                          </a:prstGeom>
                          <a:noFill/>
                          <a:ln w="9525">
                            <a:noFill/>
                            <a:miter lim="800000"/>
                            <a:headEnd/>
                            <a:tailEnd/>
                          </a:ln>
                        </pic:spPr>
                      </pic:pic>
                    </a:graphicData>
                  </a:graphic>
                </wp:inline>
              </w:drawing>
            </w:r>
          </w:p>
        </w:tc>
        <w:tc>
          <w:tcPr>
            <w:tcW w:w="2500" w:type="pct"/>
            <w:hideMark/>
          </w:tcPr>
          <w:p w:rsidR="00F369C5" w:rsidRPr="00F369C5" w:rsidRDefault="00F369C5" w:rsidP="00F369C5">
            <w:pPr>
              <w:spacing w:before="100" w:beforeAutospacing="1" w:after="100" w:afterAutospacing="1" w:line="240" w:lineRule="auto"/>
              <w:jc w:val="both"/>
              <w:rPr>
                <w:rFonts w:ascii="Arial" w:eastAsia="Times New Roman" w:hAnsi="Arial" w:cs="Arial"/>
                <w:color w:val="000000"/>
                <w:sz w:val="20"/>
                <w:szCs w:val="20"/>
              </w:rPr>
            </w:pPr>
            <w:r w:rsidRPr="00F369C5">
              <w:rPr>
                <w:rFonts w:ascii="Arial" w:eastAsia="Times New Roman" w:hAnsi="Arial" w:cs="Arial"/>
                <w:color w:val="000000"/>
                <w:sz w:val="20"/>
                <w:szCs w:val="20"/>
              </w:rPr>
              <w:t>This diagram shows part of a molecule of collagen, which is found in bone and cartilage. It has a unique, very strong triple-helix structure. It is a fibrous protein</w:t>
            </w:r>
          </w:p>
          <w:p w:rsidR="00F369C5" w:rsidRPr="00F369C5" w:rsidRDefault="00F369C5" w:rsidP="00F369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62025" cy="3362325"/>
                  <wp:effectExtent l="0" t="0" r="0" b="0"/>
                  <wp:docPr id="54" name="Picture 54" descr="http://www.mrothery.co.uk/images/Image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rothery.co.uk/images/Image57.gif"/>
                          <pic:cNvPicPr>
                            <a:picLocks noChangeAspect="1" noChangeArrowheads="1"/>
                          </pic:cNvPicPr>
                        </pic:nvPicPr>
                        <pic:blipFill>
                          <a:blip r:embed="rId56" cstate="print"/>
                          <a:srcRect/>
                          <a:stretch>
                            <a:fillRect/>
                          </a:stretch>
                        </pic:blipFill>
                        <pic:spPr bwMode="auto">
                          <a:xfrm>
                            <a:off x="0" y="0"/>
                            <a:ext cx="962025" cy="3362325"/>
                          </a:xfrm>
                          <a:prstGeom prst="rect">
                            <a:avLst/>
                          </a:prstGeom>
                          <a:noFill/>
                          <a:ln w="9525">
                            <a:noFill/>
                            <a:miter lim="800000"/>
                            <a:headEnd/>
                            <a:tailEnd/>
                          </a:ln>
                        </pic:spPr>
                      </pic:pic>
                    </a:graphicData>
                  </a:graphic>
                </wp:inline>
              </w:drawing>
            </w:r>
          </w:p>
        </w:tc>
      </w:tr>
    </w:tbl>
    <w:p w:rsidR="008523A7" w:rsidRDefault="008523A7" w:rsidP="00F369C5">
      <w:pPr>
        <w:jc w:val="both"/>
      </w:pPr>
    </w:p>
    <w:sectPr w:rsidR="008523A7" w:rsidSect="00852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915"/>
    <w:multiLevelType w:val="multilevel"/>
    <w:tmpl w:val="DB4A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F74BF7"/>
    <w:multiLevelType w:val="multilevel"/>
    <w:tmpl w:val="14F8F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D3075"/>
    <w:multiLevelType w:val="multilevel"/>
    <w:tmpl w:val="5612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F7662"/>
    <w:multiLevelType w:val="multilevel"/>
    <w:tmpl w:val="D224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C5A9F"/>
    <w:multiLevelType w:val="multilevel"/>
    <w:tmpl w:val="AF04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601A88"/>
    <w:multiLevelType w:val="multilevel"/>
    <w:tmpl w:val="0AC68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83E6A81"/>
    <w:multiLevelType w:val="multilevel"/>
    <w:tmpl w:val="69569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F93FE8"/>
    <w:multiLevelType w:val="multilevel"/>
    <w:tmpl w:val="F4A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A95ADD"/>
    <w:multiLevelType w:val="multilevel"/>
    <w:tmpl w:val="4D04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1D7C7C"/>
    <w:multiLevelType w:val="multilevel"/>
    <w:tmpl w:val="CF34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A27F22"/>
    <w:multiLevelType w:val="multilevel"/>
    <w:tmpl w:val="2A22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72216F"/>
    <w:multiLevelType w:val="multilevel"/>
    <w:tmpl w:val="A530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903961"/>
    <w:multiLevelType w:val="multilevel"/>
    <w:tmpl w:val="FBA6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4"/>
  </w:num>
  <w:num w:numId="4">
    <w:abstractNumId w:val="1"/>
  </w:num>
  <w:num w:numId="5">
    <w:abstractNumId w:val="11"/>
  </w:num>
  <w:num w:numId="6">
    <w:abstractNumId w:val="7"/>
  </w:num>
  <w:num w:numId="7">
    <w:abstractNumId w:val="12"/>
  </w:num>
  <w:num w:numId="8">
    <w:abstractNumId w:val="8"/>
  </w:num>
  <w:num w:numId="9">
    <w:abstractNumId w:val="0"/>
  </w:num>
  <w:num w:numId="10">
    <w:abstractNumId w:val="10"/>
  </w:num>
  <w:num w:numId="11">
    <w:abstractNumId w:val="5"/>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369C5"/>
    <w:rsid w:val="008523A7"/>
    <w:rsid w:val="00F36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A7"/>
  </w:style>
  <w:style w:type="paragraph" w:styleId="Heading2">
    <w:name w:val="heading 2"/>
    <w:basedOn w:val="Normal"/>
    <w:link w:val="Heading2Char"/>
    <w:uiPriority w:val="9"/>
    <w:qFormat/>
    <w:rsid w:val="00F369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69C5"/>
    <w:rPr>
      <w:rFonts w:ascii="Times New Roman" w:eastAsia="Times New Roman" w:hAnsi="Times New Roman" w:cs="Times New Roman"/>
      <w:b/>
      <w:bCs/>
      <w:sz w:val="36"/>
      <w:szCs w:val="36"/>
    </w:rPr>
  </w:style>
  <w:style w:type="paragraph" w:styleId="NormalWeb">
    <w:name w:val="Normal (Web)"/>
    <w:basedOn w:val="Normal"/>
    <w:uiPriority w:val="99"/>
    <w:unhideWhenUsed/>
    <w:rsid w:val="00F369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69C5"/>
    <w:rPr>
      <w:color w:val="0000FF"/>
      <w:u w:val="single"/>
    </w:rPr>
  </w:style>
  <w:style w:type="character" w:customStyle="1" w:styleId="apple-converted-space">
    <w:name w:val="apple-converted-space"/>
    <w:basedOn w:val="DefaultParagraphFont"/>
    <w:rsid w:val="00F369C5"/>
  </w:style>
  <w:style w:type="paragraph" w:styleId="BalloonText">
    <w:name w:val="Balloon Text"/>
    <w:basedOn w:val="Normal"/>
    <w:link w:val="BalloonTextChar"/>
    <w:uiPriority w:val="99"/>
    <w:semiHidden/>
    <w:unhideWhenUsed/>
    <w:rsid w:val="00F369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9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59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image" Target="media/image42.gif"/><Relationship Id="rId50" Type="http://schemas.openxmlformats.org/officeDocument/2006/relationships/image" Target="media/image45.gif"/><Relationship Id="rId55" Type="http://schemas.openxmlformats.org/officeDocument/2006/relationships/image" Target="media/image50.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image" Target="media/image41.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gif"/><Relationship Id="rId29" Type="http://schemas.openxmlformats.org/officeDocument/2006/relationships/image" Target="media/image24.gif"/><Relationship Id="rId41" Type="http://schemas.openxmlformats.org/officeDocument/2006/relationships/image" Target="media/image36.gif"/><Relationship Id="rId54" Type="http://schemas.openxmlformats.org/officeDocument/2006/relationships/image" Target="media/image49.gif"/><Relationship Id="rId1" Type="http://schemas.openxmlformats.org/officeDocument/2006/relationships/numbering" Target="numbering.xml"/><Relationship Id="rId6" Type="http://schemas.openxmlformats.org/officeDocument/2006/relationships/hyperlink" Target="http://www.mrothery.co.uk/biochm/biochmnotes.htm#Contents" TargetMode="External"/><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image" Target="media/image48.gif"/><Relationship Id="rId58" Type="http://schemas.openxmlformats.org/officeDocument/2006/relationships/theme" Target="theme/theme1.xml"/><Relationship Id="rId5" Type="http://schemas.openxmlformats.org/officeDocument/2006/relationships/image" Target="media/image1.gif"/><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image" Target="media/image44.gif"/><Relationship Id="rId57"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image" Target="media/image47.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image" Target="media/image43.gif"/><Relationship Id="rId56" Type="http://schemas.openxmlformats.org/officeDocument/2006/relationships/image" Target="media/image51.gif"/><Relationship Id="rId8" Type="http://schemas.openxmlformats.org/officeDocument/2006/relationships/image" Target="media/image3.gif"/><Relationship Id="rId51" Type="http://schemas.openxmlformats.org/officeDocument/2006/relationships/image" Target="media/image46.gi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3047</Words>
  <Characters>17373</Characters>
  <Application>Microsoft Office Word</Application>
  <DocSecurity>0</DocSecurity>
  <Lines>144</Lines>
  <Paragraphs>40</Paragraphs>
  <ScaleCrop>false</ScaleCrop>
  <Company>Toshiba</Company>
  <LinksUpToDate>false</LinksUpToDate>
  <CharactersWithSpaces>20380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2011-08-20T17:28:00Z</dcterms:created>
  <dcterms:modified xsi:type="dcterms:W3CDTF">2011-08-20T17:33:00Z</dcterms:modified>
</cp:coreProperties>
</file>